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5B" w:rsidRPr="0095085B" w:rsidRDefault="0095085B" w:rsidP="006B033B">
      <w:pPr>
        <w:ind w:left="4248"/>
        <w:rPr>
          <w:rFonts w:ascii="Times New Roman" w:eastAsia="Lucida Sans Unicode" w:hAnsi="Times New Roman" w:cs="Times New Roman"/>
          <w:lang w:eastAsia="ar-SA" w:bidi="ar-SA"/>
        </w:rPr>
      </w:pPr>
      <w:bookmarkStart w:id="0" w:name="_Hlk480450434"/>
      <w:bookmarkStart w:id="1" w:name="_GoBack"/>
      <w:bookmarkEnd w:id="1"/>
      <w:r w:rsidRPr="0095085B">
        <w:rPr>
          <w:rFonts w:ascii="Times New Roman" w:eastAsia="Lucida Sans Unicode" w:hAnsi="Times New Roman" w:cs="Times New Roman"/>
          <w:lang w:eastAsia="ar-SA" w:bidi="ar-SA"/>
        </w:rPr>
        <w:t>Z</w:t>
      </w:r>
      <w:r w:rsidR="00726B93">
        <w:rPr>
          <w:rFonts w:ascii="Times New Roman" w:eastAsia="Lucida Sans Unicode" w:hAnsi="Times New Roman" w:cs="Times New Roman"/>
          <w:lang w:eastAsia="ar-SA" w:bidi="ar-SA"/>
        </w:rPr>
        <w:t>ałącznik do uchwały Nr</w:t>
      </w:r>
      <w:r w:rsidRPr="0095085B">
        <w:rPr>
          <w:rFonts w:ascii="Times New Roman" w:eastAsia="Lucida Sans Unicode" w:hAnsi="Times New Roman" w:cs="Times New Roman"/>
          <w:lang w:eastAsia="ar-SA" w:bidi="ar-SA"/>
        </w:rPr>
        <w:t xml:space="preserve"> </w:t>
      </w:r>
      <w:r w:rsidR="009478E7">
        <w:rPr>
          <w:rFonts w:ascii="Times New Roman" w:eastAsia="Lucida Sans Unicode" w:hAnsi="Times New Roman" w:cs="Times New Roman"/>
          <w:lang w:eastAsia="ar-SA" w:bidi="ar-SA"/>
        </w:rPr>
        <w:t>XXVIII/218/17</w:t>
      </w:r>
    </w:p>
    <w:p w:rsidR="0095085B" w:rsidRPr="0095085B" w:rsidRDefault="0095085B" w:rsidP="006B033B">
      <w:pPr>
        <w:ind w:left="4248"/>
        <w:rPr>
          <w:rFonts w:ascii="Times New Roman" w:eastAsia="Lucida Sans Unicode" w:hAnsi="Times New Roman" w:cs="Times New Roman"/>
          <w:lang w:eastAsia="ar-SA" w:bidi="ar-SA"/>
        </w:rPr>
      </w:pPr>
      <w:r w:rsidRPr="0095085B">
        <w:rPr>
          <w:rFonts w:ascii="Times New Roman" w:eastAsia="Lucida Sans Unicode" w:hAnsi="Times New Roman" w:cs="Times New Roman"/>
          <w:lang w:eastAsia="ar-SA" w:bidi="ar-SA"/>
        </w:rPr>
        <w:t>Rady Gminy Nowa Wieś Wielka z dnia</w:t>
      </w:r>
      <w:r w:rsidR="00043DFE">
        <w:rPr>
          <w:rFonts w:ascii="Times New Roman" w:eastAsia="Lucida Sans Unicode" w:hAnsi="Times New Roman" w:cs="Times New Roman"/>
          <w:lang w:eastAsia="ar-SA" w:bidi="ar-SA"/>
        </w:rPr>
        <w:t xml:space="preserve"> 18</w:t>
      </w:r>
      <w:r w:rsidR="00726B93">
        <w:rPr>
          <w:rFonts w:ascii="Times New Roman" w:eastAsia="Lucida Sans Unicode" w:hAnsi="Times New Roman" w:cs="Times New Roman"/>
          <w:lang w:eastAsia="ar-SA" w:bidi="ar-SA"/>
        </w:rPr>
        <w:t xml:space="preserve"> maja </w:t>
      </w:r>
      <w:r w:rsidRPr="0095085B">
        <w:rPr>
          <w:rFonts w:ascii="Times New Roman" w:eastAsia="Lucida Sans Unicode" w:hAnsi="Times New Roman" w:cs="Times New Roman"/>
          <w:lang w:eastAsia="ar-SA" w:bidi="ar-SA"/>
        </w:rPr>
        <w:t>2017 r.</w:t>
      </w:r>
    </w:p>
    <w:p w:rsidR="0095085B" w:rsidRPr="0095085B" w:rsidRDefault="0095085B" w:rsidP="006B033B">
      <w:pPr>
        <w:ind w:left="4248"/>
        <w:jc w:val="both"/>
        <w:rPr>
          <w:rFonts w:ascii="Times New Roman" w:eastAsia="Lucida Sans Unicode" w:hAnsi="Times New Roman" w:cs="Times New Roman"/>
          <w:i/>
          <w:lang w:eastAsia="ar-SA" w:bidi="ar-SA"/>
        </w:rPr>
      </w:pPr>
      <w:r w:rsidRPr="0095085B">
        <w:rPr>
          <w:rFonts w:ascii="Times New Roman" w:eastAsia="Lucida Sans Unicode" w:hAnsi="Times New Roman" w:cs="Times New Roman"/>
          <w:lang w:eastAsia="ar-SA" w:bidi="ar-SA"/>
        </w:rPr>
        <w:t>w sprawie przyjęcia</w:t>
      </w:r>
      <w:r w:rsidRPr="0095085B">
        <w:rPr>
          <w:rFonts w:ascii="Times New Roman" w:hAnsi="Times New Roman" w:cs="Times New Roman"/>
        </w:rPr>
        <w:t xml:space="preserve"> Regulaminu przyznawania osobom fizycznym dotacji celowej ze środków budżetu Gminy  Nowa Wieś Wielka na realizację zadań polegających </w:t>
      </w:r>
      <w:r w:rsidR="00726B93">
        <w:rPr>
          <w:rFonts w:ascii="Times New Roman" w:hAnsi="Times New Roman" w:cs="Times New Roman"/>
        </w:rPr>
        <w:br/>
      </w:r>
      <w:r w:rsidRPr="0095085B">
        <w:rPr>
          <w:rFonts w:ascii="Times New Roman" w:hAnsi="Times New Roman" w:cs="Times New Roman"/>
        </w:rPr>
        <w:t>na wymianie źródła ciepła w budynkach i lokalach mieszkalnych</w:t>
      </w:r>
      <w:r w:rsidRPr="0095085B">
        <w:rPr>
          <w:rFonts w:ascii="Times New Roman" w:eastAsia="Lucida Sans Unicode" w:hAnsi="Times New Roman" w:cs="Times New Roman"/>
          <w:lang w:eastAsia="ar-SA" w:bidi="ar-SA"/>
        </w:rPr>
        <w:t xml:space="preserve"> </w:t>
      </w:r>
    </w:p>
    <w:bookmarkEnd w:id="0"/>
    <w:p w:rsidR="002762A1" w:rsidRDefault="002762A1" w:rsidP="006B033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06DB" w:rsidRDefault="002206DB" w:rsidP="006B03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6DB">
        <w:rPr>
          <w:rFonts w:ascii="Times New Roman" w:hAnsi="Times New Roman" w:cs="Times New Roman"/>
          <w:b/>
          <w:sz w:val="24"/>
          <w:szCs w:val="24"/>
        </w:rPr>
        <w:t>Regulamin przyznawania osobom fizycznym dotacji ce</w:t>
      </w:r>
      <w:r>
        <w:rPr>
          <w:rFonts w:ascii="Times New Roman" w:hAnsi="Times New Roman" w:cs="Times New Roman"/>
          <w:b/>
          <w:sz w:val="24"/>
          <w:szCs w:val="24"/>
        </w:rPr>
        <w:t xml:space="preserve">lowej ze środków budżetu Gminy </w:t>
      </w:r>
      <w:r w:rsidRPr="002206DB">
        <w:rPr>
          <w:rFonts w:ascii="Times New Roman" w:hAnsi="Times New Roman" w:cs="Times New Roman"/>
          <w:b/>
          <w:sz w:val="24"/>
          <w:szCs w:val="24"/>
        </w:rPr>
        <w:t>Nowa Wieś Wielka na realizację zadań polegaj</w:t>
      </w:r>
      <w:r>
        <w:rPr>
          <w:rFonts w:ascii="Times New Roman" w:hAnsi="Times New Roman" w:cs="Times New Roman"/>
          <w:b/>
          <w:sz w:val="24"/>
          <w:szCs w:val="24"/>
        </w:rPr>
        <w:t>ących na wymianie źródła ciepła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206DB">
        <w:rPr>
          <w:rFonts w:ascii="Times New Roman" w:hAnsi="Times New Roman" w:cs="Times New Roman"/>
          <w:b/>
          <w:sz w:val="24"/>
          <w:szCs w:val="24"/>
        </w:rPr>
        <w:t>w budynkach i lokalach mieszkalnych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206DB" w:rsidRPr="002206DB" w:rsidRDefault="002206DB" w:rsidP="006B033B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4AA2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polega na jednorazowym zwro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t>cie części kosztów poniesionych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inwestycje ograniczające niską emisję, związane 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>z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wymianą 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>istniejącego systemu ogrzewania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>,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m. in. pieców kaflowych, kotłów c.o.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>,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ekologiczne urz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t>ądzenia grzewcze,</w:t>
      </w:r>
      <w:r w:rsidR="00877A31">
        <w:rPr>
          <w:rFonts w:ascii="Times New Roman" w:eastAsia="Times New Roman" w:hAnsi="Times New Roman" w:cs="Times New Roman"/>
          <w:sz w:val="24"/>
          <w:szCs w:val="24"/>
        </w:rPr>
        <w:br/>
      </w:r>
      <w:r w:rsidR="008A2314">
        <w:rPr>
          <w:rFonts w:ascii="Times New Roman" w:eastAsia="Times New Roman" w:hAnsi="Times New Roman" w:cs="Times New Roman"/>
          <w:sz w:val="24"/>
          <w:szCs w:val="24"/>
        </w:rPr>
        <w:t>w wysokości 50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%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poniesionych kosztów nabycia ekologicznego urządzenia grzewczego,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nie więcej jednak niż 3</w:t>
      </w:r>
      <w:r w:rsidR="00264AA2" w:rsidRPr="000F0330">
        <w:rPr>
          <w:rFonts w:ascii="Times New Roman" w:eastAsia="Times New Roman" w:hAnsi="Times New Roman" w:cs="Times New Roman"/>
          <w:sz w:val="24"/>
          <w:szCs w:val="24"/>
        </w:rPr>
        <w:t> 000,00 zł.</w:t>
      </w:r>
    </w:p>
    <w:p w:rsidR="00726B93" w:rsidRPr="000F0330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6B68" w:rsidRDefault="00726B93" w:rsidP="006B033B">
      <w:pPr>
        <w:pStyle w:val="Tekstprzypisudolnego"/>
        <w:tabs>
          <w:tab w:val="left" w:pos="284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§ </w:t>
      </w:r>
      <w:r w:rsidR="00264AA2" w:rsidRPr="000F0330">
        <w:rPr>
          <w:b/>
          <w:sz w:val="24"/>
          <w:szCs w:val="24"/>
        </w:rPr>
        <w:t xml:space="preserve">2. </w:t>
      </w:r>
      <w:r w:rsidR="00264AA2" w:rsidRPr="000F0330">
        <w:rPr>
          <w:sz w:val="24"/>
          <w:szCs w:val="24"/>
        </w:rPr>
        <w:t>Przez  ekologiczne  urządzenie  grzewcze  należy  rozumieć</w:t>
      </w:r>
      <w:r w:rsidR="00297A45">
        <w:rPr>
          <w:sz w:val="24"/>
          <w:szCs w:val="24"/>
        </w:rPr>
        <w:t xml:space="preserve"> pompy ciepła,</w:t>
      </w:r>
      <w:r w:rsidR="00950131" w:rsidRPr="000F0330">
        <w:rPr>
          <w:sz w:val="24"/>
          <w:szCs w:val="24"/>
        </w:rPr>
        <w:t xml:space="preserve"> kotły</w:t>
      </w:r>
      <w:r w:rsidR="00264AA2" w:rsidRPr="000F0330">
        <w:rPr>
          <w:sz w:val="24"/>
          <w:szCs w:val="24"/>
        </w:rPr>
        <w:t xml:space="preserve">:  </w:t>
      </w:r>
      <w:r w:rsidR="00950131" w:rsidRPr="000F0330">
        <w:rPr>
          <w:sz w:val="24"/>
          <w:szCs w:val="24"/>
        </w:rPr>
        <w:t>gazowe,</w:t>
      </w:r>
      <w:r w:rsidR="00297A45">
        <w:rPr>
          <w:sz w:val="24"/>
          <w:szCs w:val="24"/>
        </w:rPr>
        <w:t xml:space="preserve"> olejowe, elektryczne,</w:t>
      </w:r>
      <w:r w:rsidR="00950131" w:rsidRPr="000F0330">
        <w:rPr>
          <w:sz w:val="24"/>
          <w:szCs w:val="24"/>
        </w:rPr>
        <w:t xml:space="preserve"> na</w:t>
      </w:r>
      <w:r w:rsidR="00B5188F" w:rsidRPr="000F0330">
        <w:rPr>
          <w:sz w:val="24"/>
          <w:szCs w:val="24"/>
        </w:rPr>
        <w:t xml:space="preserve"> biomasę oraz </w:t>
      </w:r>
      <w:r w:rsidR="00B5188F" w:rsidRPr="00E110EF">
        <w:rPr>
          <w:sz w:val="24"/>
          <w:szCs w:val="24"/>
        </w:rPr>
        <w:t>węglowe</w:t>
      </w:r>
      <w:r w:rsidR="00B5188F" w:rsidRPr="000F0330">
        <w:rPr>
          <w:sz w:val="24"/>
          <w:szCs w:val="24"/>
        </w:rPr>
        <w:t>, z założeniem, że k</w:t>
      </w:r>
      <w:r w:rsidR="00586B68" w:rsidRPr="000F0330">
        <w:rPr>
          <w:sz w:val="24"/>
          <w:szCs w:val="24"/>
        </w:rPr>
        <w:t>otły na paliwa stałe musz</w:t>
      </w:r>
      <w:r w:rsidR="00586B68" w:rsidRPr="000F0330">
        <w:rPr>
          <w:rFonts w:eastAsia="TT1CDt00"/>
          <w:sz w:val="24"/>
          <w:szCs w:val="24"/>
        </w:rPr>
        <w:t xml:space="preserve">ą </w:t>
      </w:r>
      <w:r w:rsidR="00586B68" w:rsidRPr="000F0330">
        <w:rPr>
          <w:sz w:val="24"/>
          <w:szCs w:val="24"/>
        </w:rPr>
        <w:t>spełnia</w:t>
      </w:r>
      <w:r w:rsidR="00586B68" w:rsidRPr="000F0330">
        <w:rPr>
          <w:rFonts w:eastAsia="TT1CDt00"/>
          <w:sz w:val="24"/>
          <w:szCs w:val="24"/>
        </w:rPr>
        <w:t xml:space="preserve">ć </w:t>
      </w:r>
      <w:r w:rsidR="00586B68" w:rsidRPr="000F0330">
        <w:rPr>
          <w:sz w:val="24"/>
          <w:szCs w:val="24"/>
        </w:rPr>
        <w:t>wymagania klasy 5 okre</w:t>
      </w:r>
      <w:r w:rsidR="00586B68" w:rsidRPr="000F0330">
        <w:rPr>
          <w:rFonts w:eastAsia="TT1CDt00"/>
          <w:sz w:val="24"/>
          <w:szCs w:val="24"/>
        </w:rPr>
        <w:t>ś</w:t>
      </w:r>
      <w:r w:rsidR="00586B68" w:rsidRPr="000F0330">
        <w:rPr>
          <w:sz w:val="24"/>
          <w:szCs w:val="24"/>
        </w:rPr>
        <w:t>lone w normie PN-EN 303-5 lub równowa</w:t>
      </w:r>
      <w:r w:rsidR="00586B68" w:rsidRPr="000F0330">
        <w:rPr>
          <w:rFonts w:eastAsia="TT1CDt00"/>
          <w:sz w:val="24"/>
          <w:szCs w:val="24"/>
        </w:rPr>
        <w:t>ż</w:t>
      </w:r>
      <w:r w:rsidR="00586B68" w:rsidRPr="000F0330">
        <w:rPr>
          <w:sz w:val="24"/>
          <w:szCs w:val="24"/>
        </w:rPr>
        <w:t>n</w:t>
      </w:r>
      <w:r w:rsidR="00041149">
        <w:rPr>
          <w:sz w:val="24"/>
          <w:szCs w:val="24"/>
        </w:rPr>
        <w:t xml:space="preserve">ej, a </w:t>
      </w:r>
      <w:r w:rsidR="00586B68" w:rsidRPr="000F0330">
        <w:rPr>
          <w:sz w:val="24"/>
          <w:szCs w:val="24"/>
        </w:rPr>
        <w:t xml:space="preserve">kotły </w:t>
      </w:r>
      <w:r>
        <w:rPr>
          <w:sz w:val="24"/>
          <w:szCs w:val="24"/>
        </w:rPr>
        <w:br/>
      </w:r>
      <w:r w:rsidR="00586B68" w:rsidRPr="000F0330">
        <w:rPr>
          <w:sz w:val="24"/>
          <w:szCs w:val="24"/>
        </w:rPr>
        <w:t>na paliwa płynne</w:t>
      </w:r>
      <w:r w:rsidR="00041149">
        <w:rPr>
          <w:sz w:val="24"/>
          <w:szCs w:val="24"/>
        </w:rPr>
        <w:t xml:space="preserve"> oraz pompy ciepła</w:t>
      </w:r>
      <w:r w:rsidR="00586B68" w:rsidRPr="000F0330">
        <w:rPr>
          <w:sz w:val="24"/>
          <w:szCs w:val="24"/>
        </w:rPr>
        <w:t xml:space="preserve"> o mocy do 70 kW muszą posiadać klasę efektywności energetycznej minimum A</w:t>
      </w:r>
      <w:r w:rsidR="00041149">
        <w:rPr>
          <w:sz w:val="24"/>
          <w:szCs w:val="24"/>
        </w:rPr>
        <w:t xml:space="preserve">. </w:t>
      </w:r>
    </w:p>
    <w:p w:rsidR="00726B93" w:rsidRPr="000F0330" w:rsidRDefault="00726B93" w:rsidP="006B033B">
      <w:pPr>
        <w:pStyle w:val="Tekstprzypisudolnego"/>
        <w:tabs>
          <w:tab w:val="left" w:pos="284"/>
        </w:tabs>
        <w:jc w:val="both"/>
        <w:rPr>
          <w:sz w:val="24"/>
          <w:szCs w:val="24"/>
          <w:u w:val="single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dotyczy kosztów nabycia urządzeń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ekologicznych określonych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 § 2, zastępujących likwidowane źródło ogrzewania w lokalu lub budynku mieszkalnym zgłoszonym przez wnioskodawcę.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5E2C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Nie przyznaje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dofinansowania na modernizację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istniejącego już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ogrzewania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720B8" w:rsidRPr="00B5188F">
        <w:rPr>
          <w:rFonts w:ascii="Times New Roman" w:eastAsia="Times New Roman" w:hAnsi="Times New Roman" w:cs="Times New Roman"/>
          <w:sz w:val="24"/>
          <w:szCs w:val="24"/>
        </w:rPr>
        <w:t>ekologicznego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 w budynku</w:t>
      </w:r>
      <w:r w:rsidR="003720B8" w:rsidRPr="00B5188F">
        <w:rPr>
          <w:rFonts w:ascii="Times New Roman" w:eastAsia="Times New Roman" w:hAnsi="Times New Roman" w:cs="Times New Roman"/>
          <w:sz w:val="24"/>
          <w:szCs w:val="24"/>
        </w:rPr>
        <w:t xml:space="preserve"> (w tym równie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ż na korzyść ogrzewania niskoemisyjnego)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br/>
      </w:r>
      <w:r w:rsidR="002769D6">
        <w:rPr>
          <w:rFonts w:ascii="Times New Roman" w:eastAsia="Times New Roman" w:hAnsi="Times New Roman" w:cs="Times New Roman"/>
          <w:sz w:val="24"/>
          <w:szCs w:val="24"/>
        </w:rPr>
        <w:t>oraz w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 lokalach </w:t>
      </w:r>
      <w:r w:rsidR="00264AA2" w:rsidRPr="00297A45">
        <w:rPr>
          <w:rFonts w:ascii="Times New Roman" w:eastAsia="Times New Roman" w:hAnsi="Times New Roman" w:cs="Times New Roman"/>
          <w:sz w:val="24"/>
          <w:szCs w:val="24"/>
        </w:rPr>
        <w:t>i budynkach posiadających dwa źródła ogrzewania – w tym jedno ekologiczne.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 Dopuszcza się p</w:t>
      </w:r>
      <w:r w:rsidR="00BC6A21">
        <w:rPr>
          <w:rFonts w:ascii="Times New Roman" w:eastAsia="Times New Roman" w:hAnsi="Times New Roman" w:cs="Times New Roman"/>
          <w:sz w:val="24"/>
          <w:szCs w:val="24"/>
        </w:rPr>
        <w:t>osiadanie w lokalu jednej instal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 xml:space="preserve">acji grzewczej na drewno typu kominek,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1E6148">
        <w:rPr>
          <w:rFonts w:ascii="Times New Roman" w:eastAsia="Times New Roman" w:hAnsi="Times New Roman" w:cs="Times New Roman"/>
          <w:sz w:val="24"/>
          <w:szCs w:val="24"/>
        </w:rPr>
        <w:t>dla którego nie wydano stosownego certyfikatu</w:t>
      </w:r>
      <w:r w:rsidR="00BC6A21">
        <w:rPr>
          <w:rFonts w:ascii="Times New Roman" w:eastAsia="Times New Roman" w:hAnsi="Times New Roman" w:cs="Times New Roman"/>
          <w:sz w:val="24"/>
          <w:szCs w:val="24"/>
        </w:rPr>
        <w:t xml:space="preserve"> potwierdzającego spełnienie kryteriów ekologicznych. Urządzenie takie stanowi dodatkowe źródło ciepła o walorach dekoracyjnych.</w:t>
      </w:r>
    </w:p>
    <w:p w:rsidR="00726B93" w:rsidRPr="00455E2C" w:rsidRDefault="00726B93" w:rsidP="006B033B">
      <w:p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Ubiegającym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 dofinansowanie może być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E6148">
        <w:rPr>
          <w:rFonts w:ascii="Times New Roman" w:eastAsia="Times New Roman" w:hAnsi="Times New Roman" w:cs="Times New Roman"/>
          <w:sz w:val="24"/>
          <w:szCs w:val="24"/>
        </w:rPr>
        <w:t>osoba fizyczna nie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będąca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5E2C">
        <w:rPr>
          <w:rFonts w:ascii="Times New Roman" w:eastAsia="Times New Roman" w:hAnsi="Times New Roman" w:cs="Times New Roman"/>
          <w:sz w:val="24"/>
          <w:szCs w:val="24"/>
        </w:rPr>
        <w:t>przedsiębiorcą</w:t>
      </w:r>
      <w:r w:rsidR="00455E2C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w rozumieniu przepisów prawa unijnego, która posiada tytuł prawny do lokalu lub prawo dysponowania nieruchomością w odpowiednim zakresie lub budynku mieszkalnego zlokalizowanego na terenie Gminy </w:t>
      </w:r>
      <w:r w:rsidR="00123E34" w:rsidRPr="00B5188F">
        <w:rPr>
          <w:rFonts w:ascii="Times New Roman" w:eastAsia="Times New Roman" w:hAnsi="Times New Roman" w:cs="Times New Roman"/>
          <w:sz w:val="24"/>
          <w:szCs w:val="24"/>
        </w:rPr>
        <w:t>Nowa Wieś Wielka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oraz poniesie koszty związane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z realizacją przedsięwzięcia polegającego na zmianie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dotychczasowego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t xml:space="preserve"> systemu ogrzewania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proekologiczne.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45FA9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Osoba ubiegająca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o dofinansowanie jest zobowiązana złożyć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następujące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dokumenty: </w:t>
      </w:r>
    </w:p>
    <w:p w:rsidR="00145FA9" w:rsidRDefault="00264AA2" w:rsidP="006B033B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 xml:space="preserve">wniosek o przyznanie 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t>dotacji  do zmiany istniejącego źródła ogrzewania</w:t>
      </w:r>
      <w:r w:rsidR="007921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(załącznik </w:t>
      </w:r>
      <w:r w:rsidR="00726B93">
        <w:rPr>
          <w:rFonts w:ascii="Times New Roman" w:eastAsia="Times New Roman" w:hAnsi="Times New Roman" w:cs="Times New Roman"/>
          <w:sz w:val="24"/>
          <w:szCs w:val="24"/>
        </w:rPr>
        <w:br/>
      </w:r>
      <w:r w:rsidR="00F600E6">
        <w:rPr>
          <w:rFonts w:ascii="Times New Roman" w:eastAsia="Times New Roman" w:hAnsi="Times New Roman" w:cs="Times New Roman"/>
          <w:sz w:val="24"/>
          <w:szCs w:val="24"/>
        </w:rPr>
        <w:t>nr 1 do Regulaminu)</w:t>
      </w:r>
      <w:r w:rsidRPr="00145FA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145FA9" w:rsidRDefault="00264AA2" w:rsidP="006B033B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>dokument potwierdzający tytuł prawny do budynk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t>u/lokalu mieszkalnego lub prawo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Pr="00145FA9">
        <w:rPr>
          <w:rFonts w:ascii="Times New Roman" w:eastAsia="Times New Roman" w:hAnsi="Times New Roman" w:cs="Times New Roman"/>
          <w:sz w:val="24"/>
          <w:szCs w:val="24"/>
        </w:rPr>
        <w:t xml:space="preserve">do dysponowania nieruchomością w odpowiednim zakresie, </w:t>
      </w:r>
      <w:r w:rsidR="00105F8D">
        <w:rPr>
          <w:rFonts w:ascii="Times New Roman" w:eastAsia="Times New Roman" w:hAnsi="Times New Roman" w:cs="Times New Roman"/>
          <w:sz w:val="24"/>
          <w:szCs w:val="24"/>
        </w:rPr>
        <w:t>lub dokument poświadczający, że</w:t>
      </w:r>
      <w:r w:rsidR="00297A45">
        <w:rPr>
          <w:rFonts w:ascii="Times New Roman" w:eastAsia="Times New Roman" w:hAnsi="Times New Roman" w:cs="Times New Roman"/>
          <w:sz w:val="24"/>
          <w:szCs w:val="24"/>
        </w:rPr>
        <w:t xml:space="preserve"> wnioskodawca</w:t>
      </w:r>
      <w:r w:rsidR="00105F8D">
        <w:rPr>
          <w:rFonts w:ascii="Times New Roman" w:eastAsia="Times New Roman" w:hAnsi="Times New Roman" w:cs="Times New Roman"/>
          <w:sz w:val="24"/>
          <w:szCs w:val="24"/>
        </w:rPr>
        <w:t xml:space="preserve"> jest spadkobiercą nieruchomości,</w:t>
      </w:r>
    </w:p>
    <w:p w:rsidR="00145FA9" w:rsidRDefault="00264AA2" w:rsidP="006B033B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>kopię pozwolenia na budowę instalacji gazowej, jeśli dotyczy (oryginał do wglądu),</w:t>
      </w:r>
    </w:p>
    <w:p w:rsidR="00264AA2" w:rsidRPr="00145FA9" w:rsidRDefault="00264AA2" w:rsidP="006B033B">
      <w:pPr>
        <w:pStyle w:val="Akapitzlist"/>
        <w:numPr>
          <w:ilvl w:val="0"/>
          <w:numId w:val="5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FA9">
        <w:rPr>
          <w:rFonts w:ascii="Times New Roman" w:eastAsia="Times New Roman" w:hAnsi="Times New Roman" w:cs="Times New Roman"/>
          <w:sz w:val="24"/>
          <w:szCs w:val="24"/>
        </w:rPr>
        <w:t>oświadczenie o posiadaniu tradycyjnego (nieekologicznego) źródła ogrzewania, podlegającego wymianie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 (załącznik nr 2 do Regulaminu)</w:t>
      </w:r>
      <w:r w:rsidRPr="00145F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55E2C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7. </w:t>
      </w:r>
      <w:r w:rsidR="00126CF8">
        <w:rPr>
          <w:rFonts w:ascii="Times New Roman" w:eastAsia="Times New Roman" w:hAnsi="Times New Roman" w:cs="Times New Roman"/>
          <w:sz w:val="24"/>
          <w:szCs w:val="24"/>
        </w:rPr>
        <w:t xml:space="preserve">Wnioski będą rozpatrywane w kolejności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według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daty wpływu</w:t>
      </w:r>
      <w:r w:rsidR="00126CF8">
        <w:rPr>
          <w:rFonts w:ascii="Times New Roman" w:eastAsia="Times New Roman" w:hAnsi="Times New Roman" w:cs="Times New Roman"/>
          <w:sz w:val="24"/>
          <w:szCs w:val="24"/>
        </w:rPr>
        <w:t>.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Nabór wniosków będzie następował corocznie do wyczerpania środków finansowych przeznaczonych w budżecie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na dany rok. 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W przypadku konieczności uzupełnienia wniosku 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>decydująca będzie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data wpływu uzupełnienia.</w:t>
      </w:r>
      <w:r w:rsidR="00145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455E2C" w:rsidRPr="005401C4">
        <w:rPr>
          <w:rFonts w:ascii="Times New Roman" w:eastAsia="Times New Roman" w:hAnsi="Times New Roman" w:cs="Times New Roman"/>
          <w:b/>
          <w:sz w:val="24"/>
          <w:szCs w:val="24"/>
        </w:rPr>
        <w:t>8.</w:t>
      </w:r>
      <w:r w:rsidR="00126CF8" w:rsidRPr="005401C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26CF8">
        <w:rPr>
          <w:rFonts w:ascii="Times New Roman" w:eastAsia="Times New Roman" w:hAnsi="Times New Roman" w:cs="Times New Roman"/>
          <w:sz w:val="24"/>
          <w:szCs w:val="24"/>
        </w:rPr>
        <w:t>Na odrzucenie wniosku w procesie kwalifikacji nie przysługuje odwołanie.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Warunkiem   niezbędnym   do   uzyskania   dofinansowania   jest   posiadanie</w:t>
      </w:r>
      <w:r w:rsidR="00455E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ieekologicznego źródła ogrzewania. W celu ustalenia zgodności danych z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>awartych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F600E6">
        <w:rPr>
          <w:rFonts w:ascii="Times New Roman" w:eastAsia="Times New Roman" w:hAnsi="Times New Roman" w:cs="Times New Roman"/>
          <w:sz w:val="24"/>
          <w:szCs w:val="24"/>
        </w:rPr>
        <w:t>we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wniosku z danymi faktycznymi zostaną przeprowadzone przez </w:t>
      </w:r>
      <w:r w:rsidR="00F36868">
        <w:rPr>
          <w:rFonts w:ascii="Times New Roman" w:eastAsia="Times New Roman" w:hAnsi="Times New Roman" w:cs="Times New Roman"/>
          <w:sz w:val="24"/>
          <w:szCs w:val="24"/>
        </w:rPr>
        <w:t>przedstawicieli Urzędu Gminy Nowa Wieś Wielka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oględziny lokalu lub budynku. Z czynności oględzin zostanie sporządzony protokół. 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>Nie dopuszcza się finansowania inwestycji wykonanych przed wejście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>m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>w życie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7A45">
        <w:rPr>
          <w:rFonts w:ascii="Times New Roman" w:eastAsia="Times New Roman" w:hAnsi="Times New Roman" w:cs="Times New Roman"/>
          <w:sz w:val="24"/>
          <w:szCs w:val="24"/>
        </w:rPr>
        <w:t>niniejszego regulaminu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 xml:space="preserve"> oraz przed złożeniem wniosku o dofinansowanie</w:t>
      </w:r>
      <w:r w:rsidR="00F15618" w:rsidRPr="00B5188F">
        <w:rPr>
          <w:rFonts w:ascii="Times New Roman" w:eastAsia="Times New Roman" w:hAnsi="Times New Roman" w:cs="Times New Roman"/>
          <w:sz w:val="24"/>
          <w:szCs w:val="24"/>
        </w:rPr>
        <w:t>.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6B93" w:rsidRPr="00B5188F" w:rsidRDefault="00726B93" w:rsidP="006B033B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6868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A61DBE" w:rsidRPr="00B5188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2B4B00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>Po zakończeniu prac związanych ze zmianą sp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t>osobu ogrzewania ubiegający się</w:t>
      </w:r>
      <w:r w:rsidR="002A71ED">
        <w:rPr>
          <w:rFonts w:ascii="Times New Roman" w:eastAsia="Times New Roman" w:hAnsi="Times New Roman" w:cs="Times New Roman"/>
          <w:sz w:val="24"/>
          <w:szCs w:val="24"/>
        </w:rPr>
        <w:br/>
      </w:r>
      <w:r w:rsidR="000C1515" w:rsidRPr="00B5188F">
        <w:rPr>
          <w:rFonts w:ascii="Times New Roman" w:eastAsia="Times New Roman" w:hAnsi="Times New Roman" w:cs="Times New Roman"/>
          <w:sz w:val="24"/>
          <w:szCs w:val="24"/>
        </w:rPr>
        <w:t xml:space="preserve">o dofinansowanie jest zobowiązany złożyć w Urzędzie Gminy 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wniosek o rozliczenie dotacji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30FB8">
        <w:rPr>
          <w:rFonts w:ascii="Times New Roman" w:eastAsia="Times New Roman" w:hAnsi="Times New Roman" w:cs="Times New Roman"/>
          <w:sz w:val="24"/>
          <w:szCs w:val="24"/>
        </w:rPr>
        <w:t>na wymianę źródła ciepła (załącznik nr 3 do Regulaminu), wraz z:</w:t>
      </w:r>
    </w:p>
    <w:p w:rsidR="00F36868" w:rsidRDefault="00030FB8" w:rsidP="006B033B">
      <w:pPr>
        <w:pStyle w:val="Akapitzlist"/>
        <w:numPr>
          <w:ilvl w:val="0"/>
          <w:numId w:val="6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kopią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 faktury VAT na</w:t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 xml:space="preserve">zakup nowego 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t>źródła ciepła</w:t>
      </w:r>
      <w:r w:rsidR="00041149">
        <w:rPr>
          <w:rFonts w:ascii="Times New Roman" w:eastAsia="Times New Roman" w:hAnsi="Times New Roman" w:cs="Times New Roman"/>
          <w:sz w:val="24"/>
          <w:szCs w:val="24"/>
        </w:rPr>
        <w:t xml:space="preserve"> (oryginał do wglądu)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D4702" w:rsidRDefault="00297A45" w:rsidP="006B033B">
      <w:pPr>
        <w:pStyle w:val="Akapitzlist"/>
        <w:numPr>
          <w:ilvl w:val="0"/>
          <w:numId w:val="6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480461196"/>
      <w:r>
        <w:rPr>
          <w:rFonts w:ascii="Times New Roman" w:eastAsia="Times New Roman" w:hAnsi="Times New Roman" w:cs="Times New Roman"/>
          <w:sz w:val="24"/>
          <w:szCs w:val="24"/>
        </w:rPr>
        <w:t>oświadczenie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>m potwierdzającym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>demontaż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 starego</w:t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>źródła ogrzewania</w:t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6B93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oraz podłączenia nowego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wraz z oświadczeniem uprawnionego instalatora </w:t>
      </w:r>
      <w:r w:rsidR="00726B93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o poprawności wykonania prac</w:t>
      </w:r>
      <w:bookmarkEnd w:id="2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64AA2" w:rsidRDefault="00030FB8" w:rsidP="006B033B">
      <w:pPr>
        <w:pStyle w:val="Akapitzlist"/>
        <w:numPr>
          <w:ilvl w:val="0"/>
          <w:numId w:val="6"/>
        </w:numPr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kserokopią</w:t>
      </w:r>
      <w:r w:rsidR="00264AA2" w:rsidRPr="00F36868">
        <w:rPr>
          <w:rFonts w:ascii="Times New Roman" w:eastAsia="Times New Roman" w:hAnsi="Times New Roman" w:cs="Times New Roman"/>
          <w:sz w:val="24"/>
          <w:szCs w:val="24"/>
        </w:rPr>
        <w:t xml:space="preserve"> opinii kominiarskiej (oryginał do wglądu).</w:t>
      </w:r>
    </w:p>
    <w:p w:rsidR="00726B93" w:rsidRPr="00F36868" w:rsidRDefault="00726B93" w:rsidP="00581D65">
      <w:pPr>
        <w:pStyle w:val="Akapitzlist"/>
        <w:tabs>
          <w:tab w:val="left" w:pos="426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4A4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jest przekazywane na zasadach określonych w umowie, nie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600E6">
        <w:rPr>
          <w:rFonts w:ascii="Times New Roman" w:eastAsia="Times New Roman" w:hAnsi="Times New Roman" w:cs="Times New Roman"/>
          <w:sz w:val="24"/>
          <w:szCs w:val="24"/>
        </w:rPr>
        <w:t xml:space="preserve">wcześniej jednak niż </w:t>
      </w:r>
      <w:r w:rsidR="00A61DBE" w:rsidRPr="00B5188F">
        <w:rPr>
          <w:rFonts w:ascii="Times New Roman" w:eastAsia="Times New Roman" w:hAnsi="Times New Roman" w:cs="Times New Roman"/>
          <w:sz w:val="24"/>
          <w:szCs w:val="24"/>
        </w:rPr>
        <w:t>po dostarczeniu dokumentów okre</w:t>
      </w:r>
      <w:r w:rsidR="005401C4">
        <w:rPr>
          <w:rFonts w:ascii="Times New Roman" w:eastAsia="Times New Roman" w:hAnsi="Times New Roman" w:cs="Times New Roman"/>
          <w:sz w:val="24"/>
          <w:szCs w:val="24"/>
        </w:rPr>
        <w:t>ślonych w § 10</w:t>
      </w:r>
      <w:r w:rsidR="00CD4702">
        <w:rPr>
          <w:rFonts w:ascii="Times New Roman" w:eastAsia="Times New Roman" w:hAnsi="Times New Roman" w:cs="Times New Roman"/>
          <w:sz w:val="24"/>
          <w:szCs w:val="24"/>
        </w:rPr>
        <w:t xml:space="preserve"> oraz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 xml:space="preserve"> po sporządzeniu przez przedstawicieli Urzędu Gminy Nowa Wieś Wielka</w:t>
      </w:r>
      <w:r w:rsidR="00CD4702">
        <w:rPr>
          <w:rFonts w:ascii="Times New Roman" w:eastAsia="Times New Roman" w:hAnsi="Times New Roman" w:cs="Times New Roman"/>
          <w:sz w:val="24"/>
          <w:szCs w:val="24"/>
        </w:rPr>
        <w:t xml:space="preserve"> protokołu stwierd</w:t>
      </w:r>
      <w:r w:rsidR="00030FB8">
        <w:rPr>
          <w:rFonts w:ascii="Times New Roman" w:eastAsia="Times New Roman" w:hAnsi="Times New Roman" w:cs="Times New Roman"/>
          <w:sz w:val="24"/>
          <w:szCs w:val="24"/>
        </w:rPr>
        <w:t>zającego zakres wykonanych prac.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Nie przyznaje się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zaliczek na wykonanie zadania. Wypłata dofinansowania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t>następuje</w:t>
      </w:r>
      <w:r w:rsidR="00740BAD"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w drodze 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>refundacji poniesionych kosztów zakupu nowego źródła ogrzewania.</w:t>
      </w:r>
      <w:r w:rsidR="00A82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4B94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Liczba przyznanych dotacji jest limitowana wysokością środków przeznaczonych</w:t>
      </w:r>
      <w:r w:rsidR="002A71ED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ten cel w budżecie gminy w danym roku budżetowym.</w:t>
      </w:r>
      <w:r w:rsidR="00074B94">
        <w:rPr>
          <w:rFonts w:ascii="Times New Roman" w:eastAsia="Times New Roman" w:hAnsi="Times New Roman" w:cs="Times New Roman"/>
          <w:sz w:val="24"/>
          <w:szCs w:val="24"/>
        </w:rPr>
        <w:t xml:space="preserve"> W przypadku złożenia wniosków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074B94">
        <w:rPr>
          <w:rFonts w:ascii="Times New Roman" w:eastAsia="Times New Roman" w:hAnsi="Times New Roman" w:cs="Times New Roman"/>
          <w:sz w:val="24"/>
          <w:szCs w:val="24"/>
        </w:rPr>
        <w:t xml:space="preserve">na kwotę przekraczającą wielkość dostępnych środków, dofinansowanie inwestycji objętych tymi wnioskami będzie realizowane w pierwszej kolejności w następnym roku kalendarzowym. </w:t>
      </w:r>
    </w:p>
    <w:p w:rsidR="00726B93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Dotacja może być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50A">
        <w:rPr>
          <w:rFonts w:ascii="Times New Roman" w:eastAsia="Times New Roman" w:hAnsi="Times New Roman" w:cs="Times New Roman"/>
          <w:sz w:val="24"/>
          <w:szCs w:val="24"/>
        </w:rPr>
        <w:t>przyzna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na jednokrotnie na określony lokal lub budynek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mieszkalny.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Dofinansowanie podlega zwrotowi w całości,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w okresie 3 lat od zakończenia inwestycji, w przypadku stwierdzenia nie przestrzegania warunków u</w:t>
      </w:r>
      <w:r w:rsidR="00A61DBE" w:rsidRPr="00B5188F">
        <w:rPr>
          <w:rFonts w:ascii="Times New Roman" w:eastAsia="Times New Roman" w:hAnsi="Times New Roman" w:cs="Times New Roman"/>
          <w:sz w:val="24"/>
          <w:szCs w:val="24"/>
        </w:rPr>
        <w:t>dzielenia dotacji, w szczególno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ści stwierdzenia dodatkowego ogrzewania loka</w:t>
      </w:r>
      <w:r w:rsidR="005C35D4">
        <w:rPr>
          <w:rFonts w:ascii="Times New Roman" w:eastAsia="Times New Roman" w:hAnsi="Times New Roman" w:cs="Times New Roman"/>
          <w:sz w:val="24"/>
          <w:szCs w:val="24"/>
        </w:rPr>
        <w:t>lu lub budynku urządzeniami nie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spełniającymi warunków ekologicznego spalania, stosowania paliwa innego niż określone w świadectwie badań emisyjnych dla danego urządzenia grzewczego, zmiany na inną instalację grzewczą,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bez wcześniejszej zgody Wójta Gminy </w:t>
      </w:r>
      <w:r w:rsidR="000F2D9C" w:rsidRPr="00B5188F">
        <w:rPr>
          <w:rFonts w:ascii="Times New Roman" w:eastAsia="Times New Roman" w:hAnsi="Times New Roman" w:cs="Times New Roman"/>
          <w:sz w:val="24"/>
          <w:szCs w:val="24"/>
        </w:rPr>
        <w:t>Nowa Wieś Wielka.</w:t>
      </w:r>
    </w:p>
    <w:p w:rsidR="00726B93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4AA2" w:rsidRPr="00B5188F" w:rsidRDefault="00726B93" w:rsidP="006B033B">
      <w:pPr>
        <w:tabs>
          <w:tab w:val="left" w:pos="284"/>
        </w:tabs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§ 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5401C4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A61DBE" w:rsidRPr="00B5188F">
        <w:rPr>
          <w:rFonts w:ascii="Times New Roman" w:eastAsia="Times New Roman" w:hAnsi="Times New Roman" w:cs="Times New Roman"/>
          <w:sz w:val="24"/>
          <w:szCs w:val="24"/>
        </w:rPr>
        <w:t>Gmina Nowa Wieś Wielka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 xml:space="preserve"> zastrzega prawo do przeprowadzenia kontroli w lokalu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lub</w:t>
      </w:r>
      <w:r w:rsidR="00264AA2" w:rsidRPr="00B518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64AA2" w:rsidRPr="00B5188F">
        <w:rPr>
          <w:rFonts w:ascii="Times New Roman" w:eastAsia="Times New Roman" w:hAnsi="Times New Roman" w:cs="Times New Roman"/>
          <w:sz w:val="24"/>
          <w:szCs w:val="24"/>
        </w:rPr>
        <w:t>budynku w ciągu trzech lat od otrzymania dotacji.</w:t>
      </w:r>
    </w:p>
    <w:p w:rsidR="00FD0E14" w:rsidRPr="00B5188F" w:rsidRDefault="00FD0E14" w:rsidP="006B033B"/>
    <w:sectPr w:rsidR="00FD0E14" w:rsidRPr="00B51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877" w:rsidRDefault="00100877" w:rsidP="006B033B">
      <w:r>
        <w:separator/>
      </w:r>
    </w:p>
  </w:endnote>
  <w:endnote w:type="continuationSeparator" w:id="0">
    <w:p w:rsidR="00100877" w:rsidRDefault="00100877" w:rsidP="006B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Yu Gothic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1CD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877" w:rsidRDefault="00100877" w:rsidP="006B033B">
      <w:r>
        <w:separator/>
      </w:r>
    </w:p>
  </w:footnote>
  <w:footnote w:type="continuationSeparator" w:id="0">
    <w:p w:rsidR="00100877" w:rsidRDefault="00100877" w:rsidP="006B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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§"/>
      <w:lvlJc w:val="left"/>
      <w:pPr>
        <w:tabs>
          <w:tab w:val="num" w:pos="142"/>
        </w:tabs>
        <w:ind w:left="142" w:firstLine="0"/>
      </w:pPr>
      <w:rPr>
        <w:rFonts w:ascii="OpenSymbol" w:hAnsi="OpenSymbol"/>
      </w:rPr>
    </w:lvl>
    <w:lvl w:ilvl="2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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3" w15:restartNumberingAfterBreak="0">
    <w:nsid w:val="12882BC3"/>
    <w:multiLevelType w:val="hybridMultilevel"/>
    <w:tmpl w:val="3C6690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B3915"/>
    <w:multiLevelType w:val="hybridMultilevel"/>
    <w:tmpl w:val="42F89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76B68"/>
    <w:multiLevelType w:val="hybridMultilevel"/>
    <w:tmpl w:val="985A4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AA2"/>
    <w:rsid w:val="00011B35"/>
    <w:rsid w:val="00030FB8"/>
    <w:rsid w:val="00041149"/>
    <w:rsid w:val="00043DFE"/>
    <w:rsid w:val="00070498"/>
    <w:rsid w:val="00074B94"/>
    <w:rsid w:val="000A54BD"/>
    <w:rsid w:val="000C1515"/>
    <w:rsid w:val="000F0330"/>
    <w:rsid w:val="000F2D9C"/>
    <w:rsid w:val="00100877"/>
    <w:rsid w:val="00105F8D"/>
    <w:rsid w:val="00123E34"/>
    <w:rsid w:val="00124A42"/>
    <w:rsid w:val="00126CF8"/>
    <w:rsid w:val="00135F2D"/>
    <w:rsid w:val="00145FA9"/>
    <w:rsid w:val="001E6148"/>
    <w:rsid w:val="002206DB"/>
    <w:rsid w:val="00264AA2"/>
    <w:rsid w:val="002753F5"/>
    <w:rsid w:val="002762A1"/>
    <w:rsid w:val="002769D6"/>
    <w:rsid w:val="00297A45"/>
    <w:rsid w:val="002A71ED"/>
    <w:rsid w:val="002B4B00"/>
    <w:rsid w:val="003720B8"/>
    <w:rsid w:val="003B2E4C"/>
    <w:rsid w:val="00455E2C"/>
    <w:rsid w:val="004968B5"/>
    <w:rsid w:val="004D6CC2"/>
    <w:rsid w:val="004D7F50"/>
    <w:rsid w:val="00503FA7"/>
    <w:rsid w:val="005401C4"/>
    <w:rsid w:val="00544B14"/>
    <w:rsid w:val="00557C68"/>
    <w:rsid w:val="00581D65"/>
    <w:rsid w:val="00586B68"/>
    <w:rsid w:val="005C2CBF"/>
    <w:rsid w:val="005C35D4"/>
    <w:rsid w:val="006B033B"/>
    <w:rsid w:val="006B7683"/>
    <w:rsid w:val="006C662B"/>
    <w:rsid w:val="0071215C"/>
    <w:rsid w:val="00726B93"/>
    <w:rsid w:val="00740BAD"/>
    <w:rsid w:val="007921BC"/>
    <w:rsid w:val="007F6258"/>
    <w:rsid w:val="00843B01"/>
    <w:rsid w:val="00877A31"/>
    <w:rsid w:val="00891FD9"/>
    <w:rsid w:val="008A2314"/>
    <w:rsid w:val="008F593D"/>
    <w:rsid w:val="00911409"/>
    <w:rsid w:val="009478E7"/>
    <w:rsid w:val="00950131"/>
    <w:rsid w:val="0095085B"/>
    <w:rsid w:val="00A3261A"/>
    <w:rsid w:val="00A3770F"/>
    <w:rsid w:val="00A4257A"/>
    <w:rsid w:val="00A61DBE"/>
    <w:rsid w:val="00A8250A"/>
    <w:rsid w:val="00AD4114"/>
    <w:rsid w:val="00AE0045"/>
    <w:rsid w:val="00AE730E"/>
    <w:rsid w:val="00AE78C8"/>
    <w:rsid w:val="00B114DC"/>
    <w:rsid w:val="00B5188F"/>
    <w:rsid w:val="00BC6A21"/>
    <w:rsid w:val="00C52079"/>
    <w:rsid w:val="00C8482E"/>
    <w:rsid w:val="00CD31ED"/>
    <w:rsid w:val="00CD4702"/>
    <w:rsid w:val="00DC0259"/>
    <w:rsid w:val="00DC172E"/>
    <w:rsid w:val="00E077E2"/>
    <w:rsid w:val="00E110EF"/>
    <w:rsid w:val="00E31C82"/>
    <w:rsid w:val="00E42044"/>
    <w:rsid w:val="00E56DD1"/>
    <w:rsid w:val="00EC0320"/>
    <w:rsid w:val="00F15618"/>
    <w:rsid w:val="00F31C29"/>
    <w:rsid w:val="00F36868"/>
    <w:rsid w:val="00F600E6"/>
    <w:rsid w:val="00FD0E14"/>
    <w:rsid w:val="00FD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E0050-72D9-4B29-811D-22C0110C5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AA2"/>
    <w:pPr>
      <w:widowControl w:val="0"/>
      <w:suppressAutoHyphens/>
      <w:spacing w:after="0" w:line="240" w:lineRule="auto"/>
      <w:jc w:val="left"/>
    </w:pPr>
    <w:rPr>
      <w:rFonts w:ascii="Calibri" w:eastAsia="Calibri" w:hAnsi="Calibri" w:cs="Arial"/>
      <w:sz w:val="20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586B68"/>
    <w:pPr>
      <w:widowControl/>
      <w:suppressAutoHyphens w:val="0"/>
    </w:pPr>
    <w:rPr>
      <w:rFonts w:ascii="Times New Roman" w:eastAsia="Times New Roman" w:hAnsi="Times New Roman" w:cs="Times New Roman"/>
      <w:bCs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6B68"/>
    <w:rPr>
      <w:rFonts w:eastAsia="Times New Roman"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54B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4BD"/>
    <w:rPr>
      <w:rFonts w:ascii="Segoe UI" w:eastAsia="Calibri" w:hAnsi="Segoe UI" w:cs="Mangal"/>
      <w:sz w:val="18"/>
      <w:szCs w:val="16"/>
      <w:lang w:eastAsia="zh-CN" w:bidi="hi-IN"/>
    </w:rPr>
  </w:style>
  <w:style w:type="paragraph" w:customStyle="1" w:styleId="Default">
    <w:name w:val="Default"/>
    <w:rsid w:val="002753F5"/>
    <w:pPr>
      <w:suppressAutoHyphens/>
      <w:autoSpaceDE w:val="0"/>
      <w:spacing w:after="0" w:line="240" w:lineRule="auto"/>
      <w:jc w:val="left"/>
    </w:pPr>
    <w:rPr>
      <w:rFonts w:eastAsia="Arial"/>
      <w:color w:val="000000"/>
      <w:lang w:eastAsia="ar-SA"/>
    </w:rPr>
  </w:style>
  <w:style w:type="paragraph" w:styleId="Bezodstpw">
    <w:name w:val="No Spacing"/>
    <w:uiPriority w:val="1"/>
    <w:qFormat/>
    <w:rsid w:val="002753F5"/>
    <w:pPr>
      <w:widowControl w:val="0"/>
      <w:suppressAutoHyphens/>
      <w:spacing w:after="0" w:line="240" w:lineRule="auto"/>
      <w:jc w:val="left"/>
    </w:pPr>
    <w:rPr>
      <w:rFonts w:ascii="Calibri" w:eastAsia="Calibri" w:hAnsi="Calibri" w:cs="Mangal"/>
      <w:sz w:val="20"/>
      <w:szCs w:val="18"/>
      <w:lang w:eastAsia="zh-CN" w:bidi="hi-IN"/>
    </w:rPr>
  </w:style>
  <w:style w:type="paragraph" w:styleId="Akapitzlist">
    <w:name w:val="List Paragraph"/>
    <w:basedOn w:val="Normalny"/>
    <w:uiPriority w:val="34"/>
    <w:qFormat/>
    <w:rsid w:val="00145FA9"/>
    <w:pPr>
      <w:ind w:left="720"/>
      <w:contextualSpacing/>
    </w:pPr>
    <w:rPr>
      <w:rFonts w:cs="Mangal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03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98358-BEB5-4DBB-A646-E4DC3557A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Pachocka</dc:creator>
  <cp:keywords/>
  <dc:description/>
  <cp:lastModifiedBy>user1</cp:lastModifiedBy>
  <cp:revision>2</cp:revision>
  <cp:lastPrinted>2017-05-19T07:33:00Z</cp:lastPrinted>
  <dcterms:created xsi:type="dcterms:W3CDTF">2017-05-24T08:16:00Z</dcterms:created>
  <dcterms:modified xsi:type="dcterms:W3CDTF">2017-05-24T08:16:00Z</dcterms:modified>
</cp:coreProperties>
</file>