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369" w:rsidRDefault="00286369" w:rsidP="00286369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6C697F" w:rsidRPr="00286369" w:rsidRDefault="00385B1D" w:rsidP="00385B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6369">
        <w:rPr>
          <w:rFonts w:ascii="Times New Roman" w:hAnsi="Times New Roman" w:cs="Times New Roman"/>
          <w:b/>
          <w:sz w:val="32"/>
          <w:szCs w:val="32"/>
        </w:rPr>
        <w:t>U W A G A</w:t>
      </w:r>
    </w:p>
    <w:p w:rsidR="00385B1D" w:rsidRDefault="00385B1D" w:rsidP="00385B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B1D" w:rsidRDefault="00385B1D" w:rsidP="00385B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B1D" w:rsidRDefault="00385B1D" w:rsidP="002863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Informuję, że w dniu 22 sierpnia </w:t>
      </w:r>
      <w:r w:rsidR="00286369">
        <w:rPr>
          <w:rFonts w:ascii="Times New Roman" w:hAnsi="Times New Roman" w:cs="Times New Roman"/>
          <w:sz w:val="28"/>
          <w:szCs w:val="28"/>
        </w:rPr>
        <w:t xml:space="preserve">2017 r. </w:t>
      </w:r>
      <w:r>
        <w:rPr>
          <w:rFonts w:ascii="Times New Roman" w:hAnsi="Times New Roman" w:cs="Times New Roman"/>
          <w:sz w:val="28"/>
          <w:szCs w:val="28"/>
        </w:rPr>
        <w:t xml:space="preserve">została powołana przez Wojewodę Kujawsko-Pomorskiego </w:t>
      </w:r>
      <w:r w:rsidRPr="00385B1D">
        <w:rPr>
          <w:rFonts w:ascii="Times New Roman" w:hAnsi="Times New Roman" w:cs="Times New Roman"/>
          <w:b/>
          <w:sz w:val="28"/>
          <w:szCs w:val="28"/>
        </w:rPr>
        <w:t>Komisja do spraw oszacowania zakresu i wysokości szkód, doznanych w wyniku niekorzystnego zjawiska atmosferycznego – deszczu nawalnego w sierpniu 2017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B1D" w:rsidRDefault="00385B1D" w:rsidP="002863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Rolnicy którzy ponieśli straty w swoich gospodarstwach proszeni są o kontakt</w:t>
      </w:r>
      <w:r w:rsidR="0028636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tut. urzędem</w:t>
      </w:r>
      <w:r w:rsidR="002863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tj. pokój nr 3</w:t>
      </w:r>
      <w:r w:rsidR="00286369">
        <w:rPr>
          <w:rFonts w:ascii="Times New Roman" w:hAnsi="Times New Roman" w:cs="Times New Roman"/>
          <w:sz w:val="28"/>
          <w:szCs w:val="28"/>
        </w:rPr>
        <w:t>-4</w:t>
      </w:r>
      <w:r>
        <w:rPr>
          <w:rFonts w:ascii="Times New Roman" w:hAnsi="Times New Roman" w:cs="Times New Roman"/>
          <w:sz w:val="28"/>
          <w:szCs w:val="28"/>
        </w:rPr>
        <w:t xml:space="preserve"> ul. Ogrodowa 2 86-060 Nowa Wieś Wielka.</w:t>
      </w:r>
    </w:p>
    <w:p w:rsidR="00286369" w:rsidRDefault="00286369" w:rsidP="002863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6369" w:rsidRDefault="00286369" w:rsidP="00385B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Osoba do kontaktu:</w:t>
      </w:r>
    </w:p>
    <w:p w:rsidR="00286369" w:rsidRDefault="00286369" w:rsidP="00385B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Elżbieta Lisiecka</w:t>
      </w:r>
    </w:p>
    <w:p w:rsidR="00286369" w:rsidRPr="00385B1D" w:rsidRDefault="00286369" w:rsidP="00385B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Tel. (52) 320 68 44</w:t>
      </w:r>
    </w:p>
    <w:sectPr w:rsidR="00286369" w:rsidRPr="00385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1D"/>
    <w:rsid w:val="00286369"/>
    <w:rsid w:val="00330B01"/>
    <w:rsid w:val="00385B1D"/>
    <w:rsid w:val="00603614"/>
    <w:rsid w:val="006C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88A1F-BE48-4AE5-B8F0-FF556D139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86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Giżycki</dc:creator>
  <cp:keywords/>
  <dc:description/>
  <cp:lastModifiedBy>Szymon Giżycki</cp:lastModifiedBy>
  <cp:revision>2</cp:revision>
  <cp:lastPrinted>2017-08-31T05:35:00Z</cp:lastPrinted>
  <dcterms:created xsi:type="dcterms:W3CDTF">2017-08-31T06:12:00Z</dcterms:created>
  <dcterms:modified xsi:type="dcterms:W3CDTF">2017-08-31T06:12:00Z</dcterms:modified>
</cp:coreProperties>
</file>