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F03" w:rsidRDefault="0083736A" w:rsidP="00203413">
      <w:pPr>
        <w:shd w:val="clear" w:color="auto" w:fill="FFFFFF"/>
        <w:spacing w:after="0"/>
        <w:ind w:left="5954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Załącznik </w:t>
      </w:r>
    </w:p>
    <w:p w:rsidR="0083736A" w:rsidRPr="00035D1B" w:rsidRDefault="0083736A" w:rsidP="00203413">
      <w:pPr>
        <w:shd w:val="clear" w:color="auto" w:fill="FFFFFF"/>
        <w:spacing w:after="0"/>
        <w:ind w:left="5954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035D1B">
        <w:rPr>
          <w:rFonts w:ascii="Times New Roman" w:eastAsia="Times New Roman" w:hAnsi="Times New Roman" w:cs="Times New Roman"/>
          <w:lang w:eastAsia="pl-PL"/>
        </w:rPr>
        <w:t>do Uchwały Nr</w:t>
      </w:r>
      <w:r w:rsidR="00530F03">
        <w:rPr>
          <w:rFonts w:ascii="Times New Roman" w:eastAsia="Times New Roman" w:hAnsi="Times New Roman" w:cs="Times New Roman"/>
          <w:lang w:eastAsia="pl-PL"/>
        </w:rPr>
        <w:t xml:space="preserve"> XXXVIII/298/18</w:t>
      </w:r>
    </w:p>
    <w:p w:rsidR="0083736A" w:rsidRPr="00035D1B" w:rsidRDefault="0083736A" w:rsidP="00203413">
      <w:pPr>
        <w:shd w:val="clear" w:color="auto" w:fill="FFFFFF"/>
        <w:spacing w:after="0"/>
        <w:ind w:left="5954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Rady Gminy </w:t>
      </w:r>
      <w:r w:rsidR="00C84615" w:rsidRPr="00035D1B">
        <w:rPr>
          <w:rFonts w:ascii="Times New Roman" w:eastAsia="Times New Roman" w:hAnsi="Times New Roman" w:cs="Times New Roman"/>
          <w:lang w:eastAsia="pl-PL"/>
        </w:rPr>
        <w:t>Nowa Wieś Wielka</w:t>
      </w:r>
    </w:p>
    <w:p w:rsidR="0083736A" w:rsidRPr="00035D1B" w:rsidRDefault="0083736A" w:rsidP="00203413">
      <w:pPr>
        <w:shd w:val="clear" w:color="auto" w:fill="FFFFFF"/>
        <w:spacing w:after="0"/>
        <w:ind w:left="5954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9A5431">
        <w:rPr>
          <w:rFonts w:ascii="Times New Roman" w:eastAsia="Times New Roman" w:hAnsi="Times New Roman" w:cs="Times New Roman"/>
          <w:lang w:eastAsia="pl-PL"/>
        </w:rPr>
        <w:t>28 marca 2018</w:t>
      </w:r>
      <w:r w:rsidRPr="00035D1B">
        <w:rPr>
          <w:rFonts w:ascii="Times New Roman" w:eastAsia="Times New Roman" w:hAnsi="Times New Roman" w:cs="Times New Roman"/>
          <w:lang w:eastAsia="pl-PL"/>
        </w:rPr>
        <w:t> r.</w:t>
      </w:r>
    </w:p>
    <w:p w:rsidR="003A6EE3" w:rsidRPr="00035D1B" w:rsidRDefault="003A6EE3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A6EE3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REGULAMIN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="000845F6" w:rsidRPr="00035D1B">
        <w:rPr>
          <w:rFonts w:ascii="Times New Roman" w:eastAsia="Times New Roman" w:hAnsi="Times New Roman" w:cs="Times New Roman"/>
          <w:b/>
          <w:bCs/>
          <w:lang w:eastAsia="pl-PL"/>
        </w:rPr>
        <w:t>udzielania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 dotacji </w:t>
      </w:r>
      <w:r w:rsidR="000845F6"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celowej na </w:t>
      </w:r>
      <w:r w:rsidR="002430F6" w:rsidRPr="00035D1B">
        <w:rPr>
          <w:rFonts w:ascii="Times New Roman" w:eastAsia="Times New Roman" w:hAnsi="Times New Roman" w:cs="Times New Roman"/>
          <w:b/>
          <w:bCs/>
          <w:lang w:eastAsia="pl-PL"/>
        </w:rPr>
        <w:t>wymianę źródeł ciepła zasilanych paliwami stałymi</w:t>
      </w:r>
    </w:p>
    <w:p w:rsidR="0083736A" w:rsidRPr="00035D1B" w:rsidRDefault="002430F6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 na terenie </w:t>
      </w:r>
      <w:r w:rsidR="000845F6"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Gminy </w:t>
      </w:r>
      <w:r w:rsidR="00C84615" w:rsidRPr="00035D1B">
        <w:rPr>
          <w:rFonts w:ascii="Times New Roman" w:eastAsia="Times New Roman" w:hAnsi="Times New Roman" w:cs="Times New Roman"/>
          <w:b/>
          <w:bCs/>
          <w:lang w:eastAsia="pl-PL"/>
        </w:rPr>
        <w:t>Nowa Wieś Wielka</w:t>
      </w:r>
      <w:r w:rsidR="000845F6"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F5426F"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z udziałem środków Wojewódzkiego Funduszu Ochrony Środowiska i Gospodarki Wodnej w Toruniu. </w:t>
      </w:r>
    </w:p>
    <w:p w:rsidR="002430F6" w:rsidRPr="00035D1B" w:rsidRDefault="002430F6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Rozdział 1.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Definicje</w:t>
      </w:r>
    </w:p>
    <w:p w:rsidR="003A6EE3" w:rsidRPr="00035D1B" w:rsidRDefault="003A6EE3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ind w:firstLine="227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Ilekroć w niniejszym Regulaminie jest mowa o:</w:t>
      </w:r>
    </w:p>
    <w:p w:rsidR="0083736A" w:rsidRPr="00035D1B" w:rsidRDefault="00D07472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d</w:t>
      </w:r>
      <w:r w:rsidR="0083736A" w:rsidRPr="00035D1B">
        <w:rPr>
          <w:rFonts w:ascii="Times New Roman" w:eastAsia="Times New Roman" w:hAnsi="Times New Roman" w:cs="Times New Roman"/>
          <w:b/>
          <w:bCs/>
          <w:lang w:eastAsia="pl-PL"/>
        </w:rPr>
        <w:t>otacji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3736A" w:rsidRPr="00035D1B">
        <w:rPr>
          <w:rFonts w:ascii="Times New Roman" w:eastAsia="Times New Roman" w:hAnsi="Times New Roman" w:cs="Times New Roman"/>
          <w:b/>
          <w:lang w:eastAsia="pl-PL"/>
        </w:rPr>
        <w:t xml:space="preserve">-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należy przez to rozumieć bezzwrotne środki finansowe przyznane </w:t>
      </w:r>
      <w:r w:rsidR="002430F6" w:rsidRPr="00035D1B">
        <w:rPr>
          <w:rFonts w:ascii="Times New Roman" w:eastAsia="Times New Roman" w:hAnsi="Times New Roman" w:cs="Times New Roman"/>
          <w:lang w:eastAsia="pl-PL"/>
        </w:rPr>
        <w:t xml:space="preserve">Wnioskodawcy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przez </w:t>
      </w:r>
      <w:r w:rsidR="00954C6E" w:rsidRPr="00035D1B">
        <w:rPr>
          <w:rFonts w:ascii="Times New Roman" w:eastAsia="Times New Roman" w:hAnsi="Times New Roman" w:cs="Times New Roman"/>
          <w:lang w:eastAsia="pl-PL"/>
        </w:rPr>
        <w:t>G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minę </w:t>
      </w:r>
      <w:r w:rsidR="0008147F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F9228E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oraz </w:t>
      </w:r>
      <w:proofErr w:type="spellStart"/>
      <w:r w:rsidR="0083736A" w:rsidRPr="00035D1B">
        <w:rPr>
          <w:rFonts w:ascii="Times New Roman" w:eastAsia="Times New Roman" w:hAnsi="Times New Roman" w:cs="Times New Roman"/>
          <w:lang w:eastAsia="pl-PL"/>
        </w:rPr>
        <w:t>WFOŚiGW</w:t>
      </w:r>
      <w:proofErr w:type="spellEnd"/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w Toruniu na realizację inwestycji, po spełnieniu przez 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>Wnioskodawcę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warunków określonych w </w:t>
      </w:r>
      <w:r w:rsidR="002430F6" w:rsidRPr="00035D1B">
        <w:rPr>
          <w:rFonts w:ascii="Times New Roman" w:eastAsia="Times New Roman" w:hAnsi="Times New Roman" w:cs="Times New Roman"/>
          <w:lang w:eastAsia="pl-PL"/>
        </w:rPr>
        <w:t xml:space="preserve">niniejszym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Regulaminie i Umowie.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Dofinansowanie jest dotacją celową w rozumieniu art. 126 i 127 ustawy z dnia 27 sierpnia 2009 r. o finansach publicznych (tekst jednolity.: Dz.U. z 2017 r. poz.</w:t>
      </w:r>
      <w:r w:rsidR="00CB19DA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2077.) oraz art. 403 ust. 4-6 ustawy z dnia 27 kwietnia 2001 r. Prawo ochrony środowiska (tekst jednolity: Dz. U. z 2017 r., poz. 519 z </w:t>
      </w:r>
      <w:proofErr w:type="spellStart"/>
      <w:r w:rsidR="0083736A" w:rsidRPr="00035D1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83736A" w:rsidRPr="00035D1B">
        <w:rPr>
          <w:rFonts w:ascii="Times New Roman" w:eastAsia="Times New Roman" w:hAnsi="Times New Roman" w:cs="Times New Roman"/>
          <w:lang w:eastAsia="pl-PL"/>
        </w:rPr>
        <w:t>. zm.);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efekcie ekologicznym - </w:t>
      </w:r>
      <w:r w:rsidRPr="00035D1B">
        <w:rPr>
          <w:rFonts w:ascii="Times New Roman" w:eastAsia="Times New Roman" w:hAnsi="Times New Roman" w:cs="Times New Roman"/>
          <w:lang w:eastAsia="pl-PL"/>
        </w:rPr>
        <w:t>należy przez to rozumieć zmianę w ilości zanieczyszczeń wprowadzanych do środowiska w relacji przed i po rozpoczęciu eksploatacji nowych źródeł ciepła, będących przedmiotem inwestycji;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Gminie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 xml:space="preserve">-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należy przez to rozumieć Gminę </w:t>
      </w:r>
      <w:r w:rsidR="00902A0F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Pr="00035D1B">
        <w:rPr>
          <w:rFonts w:ascii="Times New Roman" w:eastAsia="Times New Roman" w:hAnsi="Times New Roman" w:cs="Times New Roman"/>
          <w:lang w:eastAsia="pl-PL"/>
        </w:rPr>
        <w:t>, która realizuje Program Priorytetow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>y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Ekopiec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2018;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WFOŚiGW</w:t>
      </w:r>
      <w:proofErr w:type="spellEnd"/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 w Toruniu</w:t>
      </w:r>
      <w:r w:rsidRPr="00035D1B">
        <w:rPr>
          <w:rFonts w:ascii="Times New Roman" w:eastAsia="Times New Roman" w:hAnsi="Times New Roman" w:cs="Times New Roman"/>
          <w:lang w:eastAsia="pl-PL"/>
        </w:rPr>
        <w:t>– należy przez to rozumieć Wojewódzki Fundusz Ochrony Środowiska i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Gospodarki Wodnej w Toruniu;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inwestycji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należy przez to rozumieć wymianę </w:t>
      </w:r>
      <w:r w:rsidR="00EB3033" w:rsidRPr="00035D1B">
        <w:rPr>
          <w:rFonts w:ascii="Times New Roman" w:eastAsia="Times New Roman" w:hAnsi="Times New Roman" w:cs="Times New Roman"/>
          <w:lang w:eastAsia="pl-PL"/>
        </w:rPr>
        <w:t>istniejącego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źródła ciepła </w:t>
      </w:r>
      <w:r w:rsidR="00EB3033" w:rsidRPr="00035D1B">
        <w:rPr>
          <w:rFonts w:ascii="Times New Roman" w:eastAsia="Times New Roman" w:hAnsi="Times New Roman" w:cs="Times New Roman"/>
          <w:lang w:eastAsia="pl-PL"/>
        </w:rPr>
        <w:t xml:space="preserve"> zasilanego paliwem stałym </w:t>
      </w:r>
      <w:r w:rsidRPr="00035D1B">
        <w:rPr>
          <w:rFonts w:ascii="Times New Roman" w:eastAsia="Times New Roman" w:hAnsi="Times New Roman" w:cs="Times New Roman"/>
          <w:lang w:eastAsia="pl-PL"/>
        </w:rPr>
        <w:t>na nowe źródło ciepła;</w:t>
      </w:r>
    </w:p>
    <w:p w:rsidR="001F79B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kosztach kwalifikowalnych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należy przez to rozumieć koszty, które kwalifikują się do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refundacji w ramach udzielonego dofinansowania i zostały poniesione przez 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>Wnioskodawcę</w:t>
      </w:r>
      <w:r w:rsidR="002430F6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30F6" w:rsidRPr="00035D1B">
        <w:rPr>
          <w:rFonts w:ascii="Times New Roman" w:eastAsia="Times New Roman" w:hAnsi="Times New Roman" w:cs="Times New Roman"/>
          <w:lang w:eastAsia="pl-PL"/>
        </w:rPr>
        <w:t>po podpisaniu Umowy</w:t>
      </w:r>
      <w:r w:rsidR="001943DC" w:rsidRPr="00035D1B">
        <w:rPr>
          <w:rFonts w:ascii="Times New Roman" w:eastAsia="Times New Roman" w:hAnsi="Times New Roman" w:cs="Times New Roman"/>
          <w:lang w:eastAsia="pl-PL"/>
        </w:rPr>
        <w:t>, o której mowa w pkt. 14</w:t>
      </w:r>
      <w:r w:rsidRPr="00035D1B">
        <w:rPr>
          <w:rFonts w:ascii="Times New Roman" w:eastAsia="Times New Roman" w:hAnsi="Times New Roman" w:cs="Times New Roman"/>
          <w:lang w:eastAsia="pl-PL"/>
        </w:rPr>
        <w:t>; (zakup, montaż i uruchomienie źródła ciepła);</w:t>
      </w:r>
    </w:p>
    <w:p w:rsidR="001F79BA" w:rsidRPr="00035D1B" w:rsidRDefault="001F79B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lang w:eastAsia="pl-PL"/>
        </w:rPr>
        <w:t>koszt</w:t>
      </w:r>
      <w:r w:rsidR="00D07472" w:rsidRPr="00035D1B">
        <w:rPr>
          <w:rFonts w:ascii="Times New Roman" w:eastAsia="Times New Roman" w:hAnsi="Times New Roman" w:cs="Times New Roman"/>
          <w:b/>
          <w:lang w:eastAsia="pl-PL"/>
        </w:rPr>
        <w:t>ach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 xml:space="preserve"> niekwalifikowa</w:t>
      </w:r>
      <w:r w:rsidR="00537A0F" w:rsidRPr="00035D1B">
        <w:rPr>
          <w:rFonts w:ascii="Times New Roman" w:eastAsia="Times New Roman" w:hAnsi="Times New Roman" w:cs="Times New Roman"/>
          <w:b/>
          <w:lang w:eastAsia="pl-PL"/>
        </w:rPr>
        <w:t>l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n</w:t>
      </w:r>
      <w:r w:rsidR="00D07472" w:rsidRPr="00035D1B">
        <w:rPr>
          <w:rFonts w:ascii="Times New Roman" w:eastAsia="Times New Roman" w:hAnsi="Times New Roman" w:cs="Times New Roman"/>
          <w:b/>
          <w:lang w:eastAsia="pl-PL"/>
        </w:rPr>
        <w:t>ych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7472" w:rsidRPr="00035D1B">
        <w:rPr>
          <w:rFonts w:ascii="Times New Roman" w:eastAsia="Times New Roman" w:hAnsi="Times New Roman" w:cs="Times New Roman"/>
          <w:b/>
          <w:lang w:eastAsia="pl-PL"/>
        </w:rPr>
        <w:t>–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 xml:space="preserve">należy przez to rozumieć </w:t>
      </w:r>
      <w:r w:rsidRPr="00035D1B">
        <w:rPr>
          <w:rFonts w:ascii="Times New Roman" w:eastAsia="Times New Roman" w:hAnsi="Times New Roman" w:cs="Times New Roman"/>
          <w:lang w:eastAsia="pl-PL"/>
        </w:rPr>
        <w:t>zakup przenośnych urządzeń grzewczych,  urządze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>ń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grzewcz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>ych</w:t>
      </w:r>
      <w:r w:rsidRPr="00035D1B">
        <w:rPr>
          <w:rFonts w:ascii="Times New Roman" w:eastAsia="Times New Roman" w:hAnsi="Times New Roman" w:cs="Times New Roman"/>
          <w:lang w:eastAsia="pl-PL"/>
        </w:rPr>
        <w:t>, kotł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>ów</w:t>
      </w:r>
      <w:r w:rsidRPr="00035D1B">
        <w:rPr>
          <w:rFonts w:ascii="Times New Roman" w:eastAsia="Times New Roman" w:hAnsi="Times New Roman" w:cs="Times New Roman"/>
          <w:lang w:eastAsia="pl-PL"/>
        </w:rPr>
        <w:t>, piec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>ów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dla których instrukcja użytkowania dopuszcza stosowanie węgla jako dodatkowego paliwa, np. kotły na biomasę z możliwością palenia również węglem.</w:t>
      </w:r>
    </w:p>
    <w:p w:rsidR="00B31717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budynku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 xml:space="preserve">-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należy przez to rozumieć budynek 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>mieszkalny jednorodzinny lub lokal mieszkalny wykorzystywany w całości na własne potrzeby mieszkaniowe</w:t>
      </w:r>
      <w:r w:rsidR="007F72B8" w:rsidRPr="00035D1B">
        <w:rPr>
          <w:rFonts w:ascii="Times New Roman" w:eastAsia="Times New Roman" w:hAnsi="Times New Roman" w:cs="Times New Roman"/>
          <w:lang w:eastAsia="pl-PL"/>
        </w:rPr>
        <w:t>,</w:t>
      </w:r>
      <w:r w:rsidR="000845F6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F72B8" w:rsidRPr="00035D1B">
        <w:rPr>
          <w:rFonts w:ascii="Times New Roman" w:eastAsia="Times New Roman" w:hAnsi="Times New Roman" w:cs="Times New Roman"/>
          <w:lang w:eastAsia="pl-PL"/>
        </w:rPr>
        <w:t>usytuowany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 obszarze Gminy; budynek nie może być wykorzystywany okresowo np. dom letniskowy;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nowym źródle ciepła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5C6918" w:rsidRPr="00035D1B">
        <w:rPr>
          <w:rFonts w:ascii="Times New Roman" w:eastAsia="Times New Roman" w:hAnsi="Times New Roman" w:cs="Times New Roman"/>
          <w:lang w:eastAsia="pl-PL"/>
        </w:rPr>
        <w:t xml:space="preserve">należy przez to rozumieć wysokosprawne i ekologiczne źródło ciepła spełniające kryteria określone w Programie zasilane paliwem stałym, gazowym, olejowym, prądem elektrycznym lub spalające biomasę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(o parametrach określonych w środkach wykonawczych do dyrektywy 2010/30/UE z dnia 19 maja 2010 r. </w:t>
      </w:r>
      <w:r w:rsidR="00113DB1" w:rsidRPr="00035D1B">
        <w:rPr>
          <w:rFonts w:ascii="Times New Roman" w:eastAsia="Times New Roman" w:hAnsi="Times New Roman" w:cs="Times New Roman"/>
          <w:lang w:eastAsia="pl-PL"/>
        </w:rPr>
        <w:t>w odniesieniu do etykiet efektywności energetycznej</w:t>
      </w:r>
      <w:r w:rsidRPr="00035D1B">
        <w:rPr>
          <w:rFonts w:ascii="Times New Roman" w:eastAsia="Times New Roman" w:hAnsi="Times New Roman" w:cs="Times New Roman"/>
          <w:lang w:eastAsia="pl-PL"/>
        </w:rPr>
        <w:t>);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Programie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należy przez to rozumieć Program 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>Priorytetowy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Ekopiec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2018;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wniosku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należy przez to rozumieć pisemną deklarację uczestnictwa w Programie składaną przez Wnioskodawcę, zgodnie ze wzorem dostępnym w Urzędzie Gminy;</w:t>
      </w:r>
    </w:p>
    <w:p w:rsidR="000B0303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Wnioskodawc</w:t>
      </w:r>
      <w:r w:rsidR="00517CCC" w:rsidRPr="00035D1B">
        <w:rPr>
          <w:rFonts w:ascii="Times New Roman" w:eastAsia="Times New Roman" w:hAnsi="Times New Roman" w:cs="Times New Roman"/>
          <w:b/>
          <w:bCs/>
          <w:lang w:eastAsia="pl-PL"/>
        </w:rPr>
        <w:t>y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5ACD" w:rsidRPr="00035D1B">
        <w:rPr>
          <w:rFonts w:ascii="Times New Roman" w:eastAsia="Times New Roman" w:hAnsi="Times New Roman" w:cs="Times New Roman"/>
          <w:b/>
          <w:lang w:eastAsia="pl-PL"/>
        </w:rPr>
        <w:t xml:space="preserve">– </w:t>
      </w:r>
      <w:r w:rsidR="00B15ACD" w:rsidRPr="00035D1B">
        <w:rPr>
          <w:rFonts w:ascii="Times New Roman" w:eastAsia="Times New Roman" w:hAnsi="Times New Roman" w:cs="Times New Roman"/>
          <w:lang w:eastAsia="pl-PL"/>
        </w:rPr>
        <w:t>osoby fizyczne będące właścicielami</w:t>
      </w:r>
      <w:r w:rsidR="002B642E" w:rsidRPr="00035D1B">
        <w:rPr>
          <w:rFonts w:ascii="Times New Roman" w:eastAsia="Times New Roman" w:hAnsi="Times New Roman" w:cs="Times New Roman"/>
          <w:lang w:eastAsia="pl-PL"/>
        </w:rPr>
        <w:t>,</w:t>
      </w:r>
      <w:r w:rsidR="00B15ACD" w:rsidRPr="00035D1B">
        <w:rPr>
          <w:rFonts w:ascii="Times New Roman" w:eastAsia="Times New Roman" w:hAnsi="Times New Roman" w:cs="Times New Roman"/>
          <w:lang w:eastAsia="pl-PL"/>
        </w:rPr>
        <w:t xml:space="preserve"> współwłaścicielami nieruchomości stanowiących budynek mieszkalny jednorodzinny lub lokal mieszkalny, wykorzystywany</w:t>
      </w:r>
      <w:r w:rsidR="002B642E" w:rsidRPr="00035D1B">
        <w:rPr>
          <w:rFonts w:ascii="Times New Roman" w:eastAsia="Times New Roman" w:hAnsi="Times New Roman" w:cs="Times New Roman"/>
          <w:lang w:eastAsia="pl-PL"/>
        </w:rPr>
        <w:t>ch</w:t>
      </w:r>
      <w:r w:rsidR="00CB19DA" w:rsidRPr="00035D1B">
        <w:rPr>
          <w:rFonts w:ascii="Times New Roman" w:eastAsia="Times New Roman" w:hAnsi="Times New Roman" w:cs="Times New Roman"/>
          <w:lang w:eastAsia="pl-PL"/>
        </w:rPr>
        <w:br/>
      </w:r>
      <w:r w:rsidR="00B15ACD" w:rsidRPr="00035D1B">
        <w:rPr>
          <w:rFonts w:ascii="Times New Roman" w:eastAsia="Times New Roman" w:hAnsi="Times New Roman" w:cs="Times New Roman"/>
          <w:lang w:eastAsia="pl-PL"/>
        </w:rPr>
        <w:t xml:space="preserve">w całości na własne potrzeby mieszkaniowe lub </w:t>
      </w:r>
      <w:r w:rsidR="006325AA" w:rsidRPr="00035D1B">
        <w:rPr>
          <w:rFonts w:ascii="Times New Roman" w:eastAsia="Times New Roman" w:hAnsi="Times New Roman" w:cs="Times New Roman"/>
          <w:lang w:eastAsia="pl-PL"/>
        </w:rPr>
        <w:t xml:space="preserve">osoby fizyczne będące </w:t>
      </w:r>
      <w:r w:rsidR="00B15ACD" w:rsidRPr="00035D1B">
        <w:rPr>
          <w:rFonts w:ascii="Times New Roman" w:eastAsia="Times New Roman" w:hAnsi="Times New Roman" w:cs="Times New Roman"/>
          <w:lang w:eastAsia="pl-PL"/>
        </w:rPr>
        <w:t>użytkownikami wieczystymi nieruch</w:t>
      </w:r>
      <w:r w:rsidR="002B642E" w:rsidRPr="00035D1B">
        <w:rPr>
          <w:rFonts w:ascii="Times New Roman" w:eastAsia="Times New Roman" w:hAnsi="Times New Roman" w:cs="Times New Roman"/>
          <w:lang w:eastAsia="pl-PL"/>
        </w:rPr>
        <w:t>omości na których posadowiony jest budynek mieszkalny jednorodzinny, wykorzystywany w całości na własne potrzeby mieszkaniowe.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5ACD" w:rsidRPr="00035D1B">
        <w:rPr>
          <w:rFonts w:ascii="Times New Roman" w:eastAsia="Times New Roman" w:hAnsi="Times New Roman" w:cs="Times New Roman"/>
          <w:lang w:eastAsia="pl-PL"/>
        </w:rPr>
        <w:t>P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 xml:space="preserve">rawo własności będzie weryfikowane przez pracownika Urzędu Gminu; </w:t>
      </w:r>
    </w:p>
    <w:p w:rsidR="0083736A" w:rsidRPr="00035D1B" w:rsidRDefault="0083736A" w:rsidP="00035D1B">
      <w:pPr>
        <w:pStyle w:val="Akapitzlist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Umowie </w:t>
      </w:r>
      <w:r w:rsidRPr="00035D1B">
        <w:rPr>
          <w:rFonts w:ascii="Times New Roman" w:eastAsia="Times New Roman" w:hAnsi="Times New Roman" w:cs="Times New Roman"/>
          <w:b/>
          <w:lang w:eastAsia="pl-PL"/>
        </w:rPr>
        <w:t>-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należy przez to rozumieć dwustronną umowę zawieraną pomiędzy 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>Wnioskodawcą a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Gminą, określającą warunki współpracy stron w ramach realizacji Programu.</w:t>
      </w:r>
    </w:p>
    <w:p w:rsidR="00517CCC" w:rsidRPr="00035D1B" w:rsidRDefault="00517CCC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31717" w:rsidRPr="00035D1B" w:rsidRDefault="00B31717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Rozdział 2.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Cel Programu</w:t>
      </w:r>
    </w:p>
    <w:p w:rsidR="003A6EE3" w:rsidRPr="00035D1B" w:rsidRDefault="003A6EE3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pStyle w:val="Akapitzlist"/>
        <w:numPr>
          <w:ilvl w:val="0"/>
          <w:numId w:val="6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Celem Programu jest 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 xml:space="preserve">ograniczenie niskiej emisji poprzez wymianę źródeł ciepła zasilanych paliwami stałymi w budynkach i lokalach mieszkalnych </w:t>
      </w:r>
      <w:r w:rsidRPr="00035D1B">
        <w:rPr>
          <w:rFonts w:ascii="Times New Roman" w:eastAsia="Times New Roman" w:hAnsi="Times New Roman" w:cs="Times New Roman"/>
          <w:lang w:eastAsia="pl-PL"/>
        </w:rPr>
        <w:t>na obszarze Gminy.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 xml:space="preserve"> Cel Programu jest zbieżny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z celami Planu Gospodarki Niskoemisyjnej dla Gminy </w:t>
      </w:r>
      <w:r w:rsidR="00902A0F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2628A2" w:rsidRPr="00035D1B">
        <w:rPr>
          <w:rFonts w:ascii="Times New Roman" w:eastAsia="Times New Roman" w:hAnsi="Times New Roman" w:cs="Times New Roman"/>
          <w:lang w:eastAsia="pl-PL"/>
        </w:rPr>
        <w:t xml:space="preserve"> na lata 2015-2020</w:t>
      </w:r>
      <w:r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83736A" w:rsidRPr="00035D1B" w:rsidRDefault="0083736A" w:rsidP="00035D1B">
      <w:pPr>
        <w:pStyle w:val="Akapitzlist"/>
        <w:numPr>
          <w:ilvl w:val="0"/>
          <w:numId w:val="6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Program realizowany będzie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 xml:space="preserve"> poprzez dofinansowanie wymian</w:t>
      </w:r>
      <w:r w:rsidR="006B4227" w:rsidRPr="00035D1B">
        <w:rPr>
          <w:rFonts w:ascii="Times New Roman" w:eastAsia="Times New Roman" w:hAnsi="Times New Roman" w:cs="Times New Roman"/>
          <w:lang w:eastAsia="pl-PL"/>
        </w:rPr>
        <w:t>y</w:t>
      </w:r>
      <w:r w:rsidR="00517CCC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553281" w:rsidRPr="00035D1B">
        <w:rPr>
          <w:rFonts w:ascii="Times New Roman" w:eastAsia="Times New Roman" w:hAnsi="Times New Roman" w:cs="Times New Roman"/>
          <w:lang w:eastAsia="pl-PL"/>
        </w:rPr>
        <w:t>istniejących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źródeł ciepła zasilanych paliwem stałym na:</w:t>
      </w:r>
    </w:p>
    <w:p w:rsidR="00CE69ED" w:rsidRPr="00035D1B" w:rsidRDefault="00CE69ED" w:rsidP="00035D1B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kotły na paliwa stałe</w:t>
      </w:r>
      <w:r w:rsidR="00553281" w:rsidRPr="00035D1B">
        <w:rPr>
          <w:rFonts w:ascii="Times New Roman" w:eastAsia="Times New Roman" w:hAnsi="Times New Roman" w:cs="Times New Roman"/>
          <w:lang w:eastAsia="pl-PL"/>
        </w:rPr>
        <w:t xml:space="preserve">, o których mowa w Rozdziale 4, </w:t>
      </w:r>
      <w:r w:rsidR="000A62A2" w:rsidRPr="00035D1B">
        <w:rPr>
          <w:rFonts w:ascii="Times New Roman" w:eastAsia="Times New Roman" w:hAnsi="Times New Roman" w:cs="Times New Roman"/>
          <w:lang w:eastAsia="pl-PL"/>
        </w:rPr>
        <w:t>ust.</w:t>
      </w:r>
      <w:r w:rsidR="00553281" w:rsidRPr="00035D1B">
        <w:rPr>
          <w:rFonts w:ascii="Times New Roman" w:eastAsia="Times New Roman" w:hAnsi="Times New Roman" w:cs="Times New Roman"/>
          <w:lang w:eastAsia="pl-PL"/>
        </w:rPr>
        <w:t>1,</w:t>
      </w:r>
    </w:p>
    <w:p w:rsidR="0083736A" w:rsidRPr="00035D1B" w:rsidRDefault="00517CCC" w:rsidP="00035D1B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kotły gazowe,</w:t>
      </w:r>
    </w:p>
    <w:p w:rsidR="0083736A" w:rsidRPr="00035D1B" w:rsidRDefault="00517CCC" w:rsidP="00035D1B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kotły olejowe,</w:t>
      </w:r>
    </w:p>
    <w:p w:rsidR="0083736A" w:rsidRPr="00035D1B" w:rsidRDefault="00517CCC" w:rsidP="00035D1B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kotły elektryczne- piece zasilane prądem elektrycznym</w:t>
      </w:r>
      <w:r w:rsidR="00461411"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243FB5" w:rsidRPr="00035D1B" w:rsidRDefault="00243FB5" w:rsidP="00035D1B">
      <w:pPr>
        <w:pStyle w:val="Akapitzlist"/>
        <w:shd w:val="clear" w:color="auto" w:fill="FFFFFF"/>
        <w:spacing w:after="0"/>
        <w:ind w:left="493"/>
        <w:jc w:val="both"/>
        <w:rPr>
          <w:rFonts w:ascii="Times New Roman" w:eastAsia="Times New Roman" w:hAnsi="Times New Roman" w:cs="Times New Roman"/>
          <w:lang w:eastAsia="pl-PL"/>
        </w:rPr>
      </w:pPr>
    </w:p>
    <w:p w:rsidR="005C6918" w:rsidRPr="00035D1B" w:rsidRDefault="005C6918" w:rsidP="00035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B31717" w:rsidRPr="00035D1B" w:rsidRDefault="00B31717" w:rsidP="00035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B31717" w:rsidRPr="00035D1B" w:rsidRDefault="00B31717" w:rsidP="00035D1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Rozdział 3.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Zasady przystąpienia do realizacji Programu</w:t>
      </w: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931E0" w:rsidRPr="00035D1B" w:rsidRDefault="0083736A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Warunkiem ubiegania się o dofinansowanie jest wypełnienie przez Wnioskodawcę wniosku</w:t>
      </w:r>
      <w:r w:rsidR="00461411" w:rsidRPr="00035D1B">
        <w:rPr>
          <w:rFonts w:ascii="Times New Roman" w:eastAsia="Times New Roman" w:hAnsi="Times New Roman" w:cs="Times New Roman"/>
          <w:lang w:eastAsia="pl-PL"/>
        </w:rPr>
        <w:br/>
      </w:r>
      <w:r w:rsidRPr="00035D1B">
        <w:rPr>
          <w:rFonts w:ascii="Times New Roman" w:eastAsia="Times New Roman" w:hAnsi="Times New Roman" w:cs="Times New Roman"/>
          <w:lang w:eastAsia="pl-PL"/>
        </w:rPr>
        <w:t>o udzielenie dotacji i złożenie go w okresie trwania naboru</w:t>
      </w:r>
      <w:r w:rsidR="005931E0"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5931E0" w:rsidRPr="00035D1B" w:rsidRDefault="005931E0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Wniosek musi zostać złożony na formularzu, który można pobrać za pośrednictwem strony internetowej </w:t>
      </w:r>
      <w:hyperlink r:id="rId8" w:history="1">
        <w:r w:rsidR="00461411" w:rsidRPr="00035D1B">
          <w:rPr>
            <w:rStyle w:val="Hipercze"/>
            <w:rFonts w:ascii="Times New Roman" w:eastAsia="Times New Roman" w:hAnsi="Times New Roman" w:cs="Times New Roman"/>
            <w:color w:val="auto"/>
            <w:lang w:eastAsia="pl-PL"/>
          </w:rPr>
          <w:t>www.bip.nowawieswielka.pl</w:t>
        </w:r>
      </w:hyperlink>
      <w:r w:rsidRPr="00035D1B">
        <w:rPr>
          <w:rFonts w:ascii="Times New Roman" w:eastAsia="Times New Roman" w:hAnsi="Times New Roman" w:cs="Times New Roman"/>
          <w:lang w:eastAsia="pl-PL"/>
        </w:rPr>
        <w:t xml:space="preserve"> lub osobiście w siedzibie Urzędu Gminy </w:t>
      </w:r>
      <w:r w:rsidR="00D10695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(</w:t>
      </w:r>
      <w:r w:rsidR="00D10695" w:rsidRPr="00035D1B">
        <w:rPr>
          <w:rFonts w:ascii="Times New Roman" w:eastAsia="Times New Roman" w:hAnsi="Times New Roman" w:cs="Times New Roman"/>
          <w:lang w:eastAsia="pl-PL"/>
        </w:rPr>
        <w:t>Nowa Wieś Wielka, ul.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D10695" w:rsidRPr="00035D1B">
        <w:rPr>
          <w:rFonts w:ascii="Times New Roman" w:eastAsia="Times New Roman" w:hAnsi="Times New Roman" w:cs="Times New Roman"/>
          <w:lang w:eastAsia="pl-PL"/>
        </w:rPr>
        <w:t>Ogrodowa 2</w:t>
      </w:r>
      <w:r w:rsidRPr="00035D1B">
        <w:rPr>
          <w:rFonts w:ascii="Times New Roman" w:eastAsia="Times New Roman" w:hAnsi="Times New Roman" w:cs="Times New Roman"/>
          <w:lang w:eastAsia="pl-PL"/>
        </w:rPr>
        <w:t>, Referat</w:t>
      </w:r>
      <w:r w:rsidR="003A25EA" w:rsidRPr="00035D1B">
        <w:rPr>
          <w:rFonts w:ascii="Times New Roman" w:eastAsia="Times New Roman" w:hAnsi="Times New Roman" w:cs="Times New Roman"/>
          <w:lang w:eastAsia="pl-PL"/>
        </w:rPr>
        <w:t xml:space="preserve"> Planowania Przestrzennego, Gospodarki Gruntami i Ochrony Środowiska</w:t>
      </w:r>
      <w:r w:rsidRPr="00035D1B">
        <w:rPr>
          <w:rFonts w:ascii="Times New Roman" w:eastAsia="Times New Roman" w:hAnsi="Times New Roman" w:cs="Times New Roman"/>
          <w:lang w:eastAsia="pl-PL"/>
        </w:rPr>
        <w:t>, pokój nr</w:t>
      </w:r>
      <w:r w:rsidR="003A25EA" w:rsidRPr="00035D1B">
        <w:rPr>
          <w:rFonts w:ascii="Times New Roman" w:eastAsia="Times New Roman" w:hAnsi="Times New Roman" w:cs="Times New Roman"/>
          <w:lang w:eastAsia="pl-PL"/>
        </w:rPr>
        <w:t xml:space="preserve"> 3</w:t>
      </w:r>
      <w:r w:rsidR="002628A2" w:rsidRPr="00035D1B">
        <w:rPr>
          <w:rFonts w:ascii="Times New Roman" w:eastAsia="Times New Roman" w:hAnsi="Times New Roman" w:cs="Times New Roman"/>
          <w:lang w:eastAsia="pl-PL"/>
        </w:rPr>
        <w:t>).</w:t>
      </w:r>
    </w:p>
    <w:p w:rsidR="00D51AB3" w:rsidRPr="00035D1B" w:rsidRDefault="005931E0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Nabór wniosków prowadzony będzie</w:t>
      </w:r>
      <w:r w:rsidR="00D51AB3" w:rsidRPr="00035D1B">
        <w:rPr>
          <w:rFonts w:ascii="Times New Roman" w:eastAsia="Times New Roman" w:hAnsi="Times New Roman" w:cs="Times New Roman"/>
          <w:lang w:eastAsia="pl-PL"/>
        </w:rPr>
        <w:t xml:space="preserve"> w dniach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511DFF" w:rsidRPr="00035D1B">
        <w:rPr>
          <w:rFonts w:ascii="Times New Roman" w:eastAsia="Times New Roman" w:hAnsi="Times New Roman" w:cs="Times New Roman"/>
          <w:lang w:eastAsia="pl-PL"/>
        </w:rPr>
        <w:t>od 3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511DFF" w:rsidRPr="00035D1B">
        <w:rPr>
          <w:rFonts w:ascii="Times New Roman" w:eastAsia="Times New Roman" w:hAnsi="Times New Roman" w:cs="Times New Roman"/>
          <w:lang w:eastAsia="pl-PL"/>
        </w:rPr>
        <w:t>kwietnia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2018 r. do </w:t>
      </w:r>
      <w:r w:rsidR="00A97911" w:rsidRPr="00035D1B">
        <w:rPr>
          <w:rFonts w:ascii="Times New Roman" w:eastAsia="Times New Roman" w:hAnsi="Times New Roman" w:cs="Times New Roman"/>
          <w:lang w:eastAsia="pl-PL"/>
        </w:rPr>
        <w:t>2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0 kwietnia 2018 r. </w:t>
      </w:r>
    </w:p>
    <w:p w:rsidR="00D51AB3" w:rsidRPr="00035D1B" w:rsidRDefault="00D51AB3" w:rsidP="00035D1B">
      <w:pPr>
        <w:pStyle w:val="Akapitzlist"/>
        <w:shd w:val="clear" w:color="auto" w:fill="FFFFFF"/>
        <w:spacing w:after="0"/>
        <w:ind w:left="69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Termin naboru wniosków  zostanie </w:t>
      </w:r>
      <w:r w:rsidR="00070808" w:rsidRPr="00035D1B">
        <w:rPr>
          <w:rFonts w:ascii="Times New Roman" w:eastAsia="Times New Roman" w:hAnsi="Times New Roman" w:cs="Times New Roman"/>
          <w:lang w:eastAsia="pl-PL"/>
        </w:rPr>
        <w:t xml:space="preserve">podany </w:t>
      </w:r>
      <w:r w:rsidRPr="00035D1B">
        <w:rPr>
          <w:rFonts w:ascii="Times New Roman" w:eastAsia="Times New Roman" w:hAnsi="Times New Roman" w:cs="Times New Roman"/>
          <w:lang w:eastAsia="pl-PL"/>
        </w:rPr>
        <w:t>do publicznej wiadomości przez ogłoszenie</w:t>
      </w:r>
      <w:r w:rsidR="00461411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461411" w:rsidRPr="00035D1B">
        <w:rPr>
          <w:rFonts w:ascii="Times New Roman" w:eastAsia="Times New Roman" w:hAnsi="Times New Roman" w:cs="Times New Roman"/>
          <w:lang w:eastAsia="pl-PL"/>
        </w:rPr>
        <w:br/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na stronie internetowej Gminy. </w:t>
      </w:r>
    </w:p>
    <w:p w:rsidR="00D51AB3" w:rsidRPr="00035D1B" w:rsidRDefault="00D51AB3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Wnioski będzie można składać w siedzibie Urzędu Gminy </w:t>
      </w:r>
      <w:r w:rsidR="00C90AAA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 xml:space="preserve">Nowa Wieś Wielka </w:t>
      </w:r>
      <w:r w:rsidRPr="00035D1B">
        <w:rPr>
          <w:rFonts w:ascii="Times New Roman" w:eastAsia="Times New Roman" w:hAnsi="Times New Roman" w:cs="Times New Roman"/>
          <w:lang w:eastAsia="pl-PL"/>
        </w:rPr>
        <w:t>(</w:t>
      </w:r>
      <w:r w:rsidR="007D7DF8" w:rsidRPr="00035D1B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punkcie podawczym/kancelarii), w godzinach pracy Urzędu lub </w:t>
      </w:r>
      <w:r w:rsidR="00AE1195" w:rsidRPr="00035D1B">
        <w:rPr>
          <w:rFonts w:ascii="Times New Roman" w:eastAsia="Times New Roman" w:hAnsi="Times New Roman" w:cs="Times New Roman"/>
          <w:lang w:eastAsia="pl-PL"/>
        </w:rPr>
        <w:t>przesłać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pocztą tradycyjną na adres: Urząd Gminy 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, ul.  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Ogrodowa 2</w:t>
      </w:r>
      <w:r w:rsidRPr="00035D1B">
        <w:rPr>
          <w:rFonts w:ascii="Times New Roman" w:eastAsia="Times New Roman" w:hAnsi="Times New Roman" w:cs="Times New Roman"/>
          <w:lang w:eastAsia="pl-PL"/>
        </w:rPr>
        <w:t>, 8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6</w:t>
      </w:r>
      <w:r w:rsidRPr="00035D1B">
        <w:rPr>
          <w:rFonts w:ascii="Times New Roman" w:eastAsia="Times New Roman" w:hAnsi="Times New Roman" w:cs="Times New Roman"/>
          <w:lang w:eastAsia="pl-PL"/>
        </w:rPr>
        <w:t>-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0</w:t>
      </w:r>
      <w:r w:rsidR="00C90AAA" w:rsidRPr="00035D1B">
        <w:rPr>
          <w:rFonts w:ascii="Times New Roman" w:eastAsia="Times New Roman" w:hAnsi="Times New Roman" w:cs="Times New Roman"/>
          <w:lang w:eastAsia="pl-PL"/>
        </w:rPr>
        <w:t>6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0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AA4C88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D93340" w:rsidRPr="00035D1B">
        <w:rPr>
          <w:rFonts w:ascii="Times New Roman" w:eastAsia="Times New Roman" w:hAnsi="Times New Roman" w:cs="Times New Roman"/>
          <w:lang w:eastAsia="pl-PL"/>
        </w:rPr>
        <w:t xml:space="preserve"> (decyduje data wpływu wniosku do Urzędu).</w:t>
      </w:r>
    </w:p>
    <w:p w:rsidR="004B683B" w:rsidRPr="00035D1B" w:rsidRDefault="004B683B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Wnioski o przyznanie dotacji złożone po terminie, o którym mowa w ust. </w:t>
      </w:r>
      <w:r w:rsidR="00B07E0A" w:rsidRPr="00035D1B">
        <w:rPr>
          <w:rFonts w:ascii="Times New Roman" w:eastAsia="Times New Roman" w:hAnsi="Times New Roman" w:cs="Times New Roman"/>
          <w:lang w:eastAsia="pl-PL"/>
        </w:rPr>
        <w:t>3</w:t>
      </w:r>
      <w:r w:rsidR="00B03CFA" w:rsidRPr="00035D1B">
        <w:rPr>
          <w:rFonts w:ascii="Times New Roman" w:eastAsia="Times New Roman" w:hAnsi="Times New Roman" w:cs="Times New Roman"/>
          <w:lang w:eastAsia="pl-PL"/>
        </w:rPr>
        <w:t xml:space="preserve"> zostaną pozostawione bez rozpatrzenia</w:t>
      </w:r>
      <w:r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B03CFA" w:rsidRPr="00035D1B" w:rsidRDefault="00B03CFA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lastRenderedPageBreak/>
        <w:t xml:space="preserve">Złożenie wniosku nie jest tożsame z otrzymaniem dofinansowania. Projekt będzie realizowany jedynie w przypadku pozyskania przez Gminę dofinansowania z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WFOŚiGW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w Toruniu w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ramach Programu Priorytetowego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Ekopiec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2018.</w:t>
      </w:r>
    </w:p>
    <w:p w:rsidR="00DC1F9E" w:rsidRPr="00035D1B" w:rsidRDefault="009D0E1C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Po upływie terminu naboru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wnioski zostaną poddane weryfikacji </w:t>
      </w:r>
      <w:r w:rsidR="006F0A70" w:rsidRPr="00035D1B">
        <w:rPr>
          <w:rFonts w:ascii="Times New Roman" w:eastAsia="Times New Roman" w:hAnsi="Times New Roman" w:cs="Times New Roman"/>
          <w:lang w:eastAsia="pl-PL"/>
        </w:rPr>
        <w:t>formalnej</w:t>
      </w:r>
      <w:r w:rsidR="00DC1F9E" w:rsidRPr="00035D1B">
        <w:rPr>
          <w:rFonts w:ascii="Times New Roman" w:eastAsia="Times New Roman" w:hAnsi="Times New Roman" w:cs="Times New Roman"/>
          <w:lang w:eastAsia="pl-PL"/>
        </w:rPr>
        <w:t xml:space="preserve"> według poniższych kryteriów. Ocena będzie dokon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ywana w postaci „0/1” tzn. „nie </w:t>
      </w:r>
      <w:r w:rsidR="00DC1F9E" w:rsidRPr="00035D1B">
        <w:rPr>
          <w:rFonts w:ascii="Times New Roman" w:eastAsia="Times New Roman" w:hAnsi="Times New Roman" w:cs="Times New Roman"/>
          <w:lang w:eastAsia="pl-PL"/>
        </w:rPr>
        <w:t>spełnia/spełnia”.</w:t>
      </w:r>
    </w:p>
    <w:tbl>
      <w:tblPr>
        <w:tblStyle w:val="Tabela-Siatka"/>
        <w:tblW w:w="0" w:type="auto"/>
        <w:tblInd w:w="910" w:type="dxa"/>
        <w:tblLook w:val="04A0" w:firstRow="1" w:lastRow="0" w:firstColumn="1" w:lastColumn="0" w:noHBand="0" w:noVBand="1"/>
      </w:tblPr>
      <w:tblGrid>
        <w:gridCol w:w="613"/>
        <w:gridCol w:w="5018"/>
        <w:gridCol w:w="1262"/>
        <w:gridCol w:w="1259"/>
      </w:tblGrid>
      <w:tr w:rsidR="00EE17ED" w:rsidRPr="00035D1B" w:rsidTr="00D07472">
        <w:tc>
          <w:tcPr>
            <w:tcW w:w="616" w:type="dxa"/>
            <w:vAlign w:val="center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5103" w:type="dxa"/>
            <w:vAlign w:val="center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b/>
                <w:lang w:eastAsia="pl-PL"/>
              </w:rPr>
              <w:t>Nazwa kryterium</w:t>
            </w:r>
          </w:p>
        </w:tc>
        <w:tc>
          <w:tcPr>
            <w:tcW w:w="1276" w:type="dxa"/>
            <w:vAlign w:val="center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b/>
                <w:lang w:eastAsia="pl-PL"/>
              </w:rPr>
              <w:t>TAK</w:t>
            </w:r>
          </w:p>
        </w:tc>
        <w:tc>
          <w:tcPr>
            <w:tcW w:w="1275" w:type="dxa"/>
            <w:vAlign w:val="center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b/>
                <w:lang w:eastAsia="pl-PL"/>
              </w:rPr>
              <w:t>NIE</w:t>
            </w: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Wniosek złożony w terminie naboru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Wniosek złożony na obowiązującym formularzu i w wymaganej formie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Wniosek jest kompletny i posiada wszystkie wymagane załączniki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Wniosek jest prawidłowo podpisany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Opis i zakres przedsięwzięcia jest zgodny z Programem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Wnioskodawca mieści się w katalogu Beneficjentów określonym w Programie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Przedsięwzięcie nie zostało rozpoczęte   przed dniem złożenia wniosku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E17ED" w:rsidRPr="00035D1B" w:rsidTr="00D07472">
        <w:tc>
          <w:tcPr>
            <w:tcW w:w="61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103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035D1B">
              <w:rPr>
                <w:rFonts w:ascii="Times New Roman" w:eastAsia="Times New Roman" w:hAnsi="Times New Roman" w:cs="Times New Roman"/>
                <w:lang w:eastAsia="pl-PL"/>
              </w:rPr>
              <w:t>Okres realizacji przedsięwzięcia jest zgodny z Programem</w:t>
            </w:r>
          </w:p>
        </w:tc>
        <w:tc>
          <w:tcPr>
            <w:tcW w:w="1276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</w:tcPr>
          <w:p w:rsidR="00DC1F9E" w:rsidRPr="00035D1B" w:rsidRDefault="00DC1F9E" w:rsidP="00035D1B">
            <w:pPr>
              <w:pStyle w:val="Akapitzlist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DC1F9E" w:rsidRPr="00035D1B" w:rsidRDefault="00DC1F9E" w:rsidP="00035D1B">
      <w:pPr>
        <w:pStyle w:val="Akapitzlist"/>
        <w:shd w:val="clear" w:color="auto" w:fill="FFFFFF"/>
        <w:spacing w:after="0"/>
        <w:ind w:left="910"/>
        <w:jc w:val="both"/>
        <w:rPr>
          <w:rFonts w:ascii="Times New Roman" w:eastAsia="Times New Roman" w:hAnsi="Times New Roman" w:cs="Times New Roman"/>
          <w:lang w:eastAsia="pl-PL"/>
        </w:rPr>
      </w:pPr>
    </w:p>
    <w:p w:rsidR="003F1C66" w:rsidRPr="00035D1B" w:rsidRDefault="006F0A70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 przypadku stwierdzenia nieprawidłowości dopuszcza się możliwość jednokrotnej poprawy</w:t>
      </w:r>
      <w:r w:rsidR="00D07472" w:rsidRPr="00035D1B">
        <w:rPr>
          <w:rFonts w:ascii="Times New Roman" w:eastAsia="Times New Roman" w:hAnsi="Times New Roman" w:cs="Times New Roman"/>
          <w:lang w:eastAsia="pl-PL"/>
        </w:rPr>
        <w:t>/uzupełnienia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wniosku </w:t>
      </w:r>
      <w:r w:rsidR="006B4227" w:rsidRPr="00035D1B">
        <w:rPr>
          <w:rFonts w:ascii="Times New Roman" w:eastAsia="Times New Roman" w:hAnsi="Times New Roman" w:cs="Times New Roman"/>
          <w:lang w:eastAsia="pl-PL"/>
        </w:rPr>
        <w:t xml:space="preserve">przez Wnioskodawcę,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w terminie 3 dni roboczych </w:t>
      </w:r>
      <w:r w:rsidR="00AE1195" w:rsidRPr="00035D1B">
        <w:rPr>
          <w:rFonts w:ascii="Times New Roman" w:eastAsia="Times New Roman" w:hAnsi="Times New Roman" w:cs="Times New Roman"/>
          <w:lang w:eastAsia="pl-PL"/>
        </w:rPr>
        <w:t xml:space="preserve">liczonych </w:t>
      </w:r>
      <w:r w:rsidRPr="00035D1B">
        <w:rPr>
          <w:rFonts w:ascii="Times New Roman" w:eastAsia="Times New Roman" w:hAnsi="Times New Roman" w:cs="Times New Roman"/>
          <w:lang w:eastAsia="pl-PL"/>
        </w:rPr>
        <w:t>od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="007C2EA9" w:rsidRPr="00035D1B">
        <w:rPr>
          <w:rFonts w:ascii="Times New Roman" w:eastAsia="Times New Roman" w:hAnsi="Times New Roman" w:cs="Times New Roman"/>
          <w:lang w:eastAsia="pl-PL"/>
        </w:rPr>
        <w:t xml:space="preserve">dnia </w:t>
      </w:r>
      <w:r w:rsidRPr="00035D1B">
        <w:rPr>
          <w:rFonts w:ascii="Times New Roman" w:eastAsia="Times New Roman" w:hAnsi="Times New Roman" w:cs="Times New Roman"/>
          <w:lang w:eastAsia="pl-PL"/>
        </w:rPr>
        <w:t>otrzymania informacji.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 xml:space="preserve"> Po bezskutecznym upływie terminu </w:t>
      </w:r>
      <w:r w:rsidR="00F5338C" w:rsidRPr="00035D1B">
        <w:rPr>
          <w:rFonts w:ascii="Times New Roman" w:eastAsia="Times New Roman" w:hAnsi="Times New Roman" w:cs="Times New Roman"/>
          <w:lang w:eastAsia="pl-PL"/>
        </w:rPr>
        <w:t>poprawy/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>uzupełnienia wniosek  zostanie pozostawiony bez r</w:t>
      </w:r>
      <w:r w:rsidR="00CB1909" w:rsidRPr="00035D1B">
        <w:rPr>
          <w:rFonts w:ascii="Times New Roman" w:eastAsia="Times New Roman" w:hAnsi="Times New Roman" w:cs="Times New Roman"/>
          <w:lang w:eastAsia="pl-PL"/>
        </w:rPr>
        <w:t>ozpatrzenia.</w:t>
      </w:r>
    </w:p>
    <w:p w:rsidR="00944D86" w:rsidRPr="00035D1B" w:rsidRDefault="00944D86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Wniosek oceniony negatywnie podlega odrzuceniu.</w:t>
      </w:r>
    </w:p>
    <w:p w:rsidR="001F0F46" w:rsidRPr="00035D1B" w:rsidRDefault="001F0F46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Wybór </w:t>
      </w:r>
      <w:r w:rsidR="003F1C66" w:rsidRPr="00035D1B">
        <w:rPr>
          <w:rFonts w:ascii="Times New Roman" w:eastAsia="Times New Roman" w:hAnsi="Times New Roman" w:cs="Times New Roman"/>
          <w:lang w:eastAsia="pl-PL"/>
        </w:rPr>
        <w:t>wniosków przewidzianych do dofinansowania</w:t>
      </w:r>
      <w:r w:rsidRPr="00035D1B">
        <w:rPr>
          <w:rFonts w:ascii="Times New Roman" w:eastAsia="Times New Roman" w:hAnsi="Times New Roman" w:cs="Times New Roman"/>
          <w:lang w:eastAsia="pl-PL"/>
        </w:rPr>
        <w:t>,</w:t>
      </w:r>
      <w:r w:rsidR="003F1C66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spośród wszystkich wniosków spełniających  kryteria,  </w:t>
      </w:r>
      <w:r w:rsidR="003F1C66" w:rsidRPr="00035D1B">
        <w:rPr>
          <w:rFonts w:ascii="Times New Roman" w:eastAsia="Times New Roman" w:hAnsi="Times New Roman" w:cs="Times New Roman"/>
          <w:lang w:eastAsia="pl-PL"/>
        </w:rPr>
        <w:t xml:space="preserve">nastąpi w drodze publicznego losowania. </w:t>
      </w:r>
      <w:r w:rsidRPr="00035D1B">
        <w:rPr>
          <w:rFonts w:ascii="Times New Roman" w:eastAsia="Times New Roman" w:hAnsi="Times New Roman" w:cs="Times New Roman"/>
          <w:lang w:eastAsia="pl-PL"/>
        </w:rPr>
        <w:t>Miejsce i  termin losowania zostaną  podane do publicznej wiadomości przez ogłoszenie na stronie internetowej Gminy.</w:t>
      </w:r>
    </w:p>
    <w:p w:rsidR="00B03CFA" w:rsidRPr="00035D1B" w:rsidRDefault="002E0A8C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</w:t>
      </w:r>
      <w:r w:rsidR="006F0A70" w:rsidRPr="00035D1B">
        <w:rPr>
          <w:rFonts w:ascii="Times New Roman" w:eastAsia="Times New Roman" w:hAnsi="Times New Roman" w:cs="Times New Roman"/>
          <w:lang w:eastAsia="pl-PL"/>
        </w:rPr>
        <w:t>ylosowanych zostanie 1</w:t>
      </w:r>
      <w:r w:rsidR="00756A7C" w:rsidRPr="00035D1B">
        <w:rPr>
          <w:rFonts w:ascii="Times New Roman" w:eastAsia="Times New Roman" w:hAnsi="Times New Roman" w:cs="Times New Roman"/>
          <w:lang w:eastAsia="pl-PL"/>
        </w:rPr>
        <w:t>0</w:t>
      </w:r>
      <w:r w:rsidR="001F0F46" w:rsidRPr="00035D1B">
        <w:rPr>
          <w:rFonts w:ascii="Times New Roman" w:eastAsia="Times New Roman" w:hAnsi="Times New Roman" w:cs="Times New Roman"/>
          <w:lang w:eastAsia="pl-PL"/>
        </w:rPr>
        <w:t xml:space="preserve"> wniosków kwalifikujących się do dofinansowania</w:t>
      </w:r>
      <w:r w:rsidR="006F0A70" w:rsidRPr="00035D1B">
        <w:rPr>
          <w:rFonts w:ascii="Times New Roman" w:eastAsia="Times New Roman" w:hAnsi="Times New Roman" w:cs="Times New Roman"/>
          <w:lang w:eastAsia="pl-PL"/>
        </w:rPr>
        <w:t>.</w:t>
      </w:r>
      <w:r w:rsidR="00CE69ED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3CFA" w:rsidRPr="00035D1B">
        <w:rPr>
          <w:rFonts w:ascii="Times New Roman" w:eastAsia="Times New Roman" w:hAnsi="Times New Roman" w:cs="Times New Roman"/>
          <w:lang w:eastAsia="pl-PL"/>
        </w:rPr>
        <w:t xml:space="preserve"> Wszystkie p</w:t>
      </w:r>
      <w:r w:rsidR="006F0A70" w:rsidRPr="00035D1B">
        <w:rPr>
          <w:rFonts w:ascii="Times New Roman" w:eastAsia="Times New Roman" w:hAnsi="Times New Roman" w:cs="Times New Roman"/>
          <w:lang w:eastAsia="pl-PL"/>
        </w:rPr>
        <w:t xml:space="preserve">ozostałe wnioski zostaną kolejno </w:t>
      </w:r>
      <w:r w:rsidR="00CE69ED" w:rsidRPr="00035D1B">
        <w:rPr>
          <w:rFonts w:ascii="Times New Roman" w:eastAsia="Times New Roman" w:hAnsi="Times New Roman" w:cs="Times New Roman"/>
          <w:lang w:eastAsia="pl-PL"/>
        </w:rPr>
        <w:t>wylosowane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CE69ED" w:rsidRPr="00035D1B">
        <w:rPr>
          <w:rFonts w:ascii="Times New Roman" w:eastAsia="Times New Roman" w:hAnsi="Times New Roman" w:cs="Times New Roman"/>
          <w:lang w:eastAsia="pl-PL"/>
        </w:rPr>
        <w:t xml:space="preserve">i wpisane na listę rezerwową. </w:t>
      </w:r>
    </w:p>
    <w:p w:rsidR="006F0A70" w:rsidRPr="00035D1B" w:rsidRDefault="00CE69ED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 przypadku zwiększenia alokacji przez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WFOŚiGW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na Program w roku 2018, dotację </w:t>
      </w:r>
      <w:r w:rsidR="00B03CFA" w:rsidRPr="00035D1B">
        <w:rPr>
          <w:rFonts w:ascii="Times New Roman" w:eastAsia="Times New Roman" w:hAnsi="Times New Roman" w:cs="Times New Roman"/>
          <w:lang w:eastAsia="pl-PL"/>
        </w:rPr>
        <w:t xml:space="preserve">mogą </w:t>
      </w:r>
      <w:r w:rsidRPr="00035D1B">
        <w:rPr>
          <w:rFonts w:ascii="Times New Roman" w:eastAsia="Times New Roman" w:hAnsi="Times New Roman" w:cs="Times New Roman"/>
          <w:lang w:eastAsia="pl-PL"/>
        </w:rPr>
        <w:t>otrzym</w:t>
      </w:r>
      <w:r w:rsidR="00B03CFA" w:rsidRPr="00035D1B">
        <w:rPr>
          <w:rFonts w:ascii="Times New Roman" w:eastAsia="Times New Roman" w:hAnsi="Times New Roman" w:cs="Times New Roman"/>
          <w:lang w:eastAsia="pl-PL"/>
        </w:rPr>
        <w:t xml:space="preserve">ać kolejni </w:t>
      </w:r>
      <w:r w:rsidRPr="00035D1B">
        <w:rPr>
          <w:rFonts w:ascii="Times New Roman" w:eastAsia="Times New Roman" w:hAnsi="Times New Roman" w:cs="Times New Roman"/>
          <w:lang w:eastAsia="pl-PL"/>
        </w:rPr>
        <w:t>Wnioskodawcy z listy rezerwowej.</w:t>
      </w:r>
    </w:p>
    <w:p w:rsidR="00B03CFA" w:rsidRPr="00035D1B" w:rsidRDefault="00B03CFA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 przypadku rezygnacji</w:t>
      </w:r>
      <w:r w:rsidR="00AF2A39" w:rsidRPr="00035D1B">
        <w:rPr>
          <w:rFonts w:ascii="Times New Roman" w:eastAsia="Times New Roman" w:hAnsi="Times New Roman" w:cs="Times New Roman"/>
          <w:lang w:eastAsia="pl-PL"/>
        </w:rPr>
        <w:t xml:space="preserve"> Wnioskodawcy</w:t>
      </w:r>
      <w:r w:rsidR="00CB1909" w:rsidRPr="00035D1B">
        <w:rPr>
          <w:rFonts w:ascii="Times New Roman" w:eastAsia="Times New Roman" w:hAnsi="Times New Roman" w:cs="Times New Roman"/>
          <w:lang w:eastAsia="pl-PL"/>
        </w:rPr>
        <w:t>/w</w:t>
      </w:r>
      <w:r w:rsidR="00981202" w:rsidRPr="00035D1B">
        <w:rPr>
          <w:rFonts w:ascii="Times New Roman" w:eastAsia="Times New Roman" w:hAnsi="Times New Roman" w:cs="Times New Roman"/>
          <w:lang w:eastAsia="pl-PL"/>
        </w:rPr>
        <w:t>ykreślenia z listy podstawowej/</w:t>
      </w:r>
      <w:r w:rsidR="00CB1909" w:rsidRPr="00035D1B">
        <w:rPr>
          <w:rFonts w:ascii="Times New Roman" w:eastAsia="Times New Roman" w:hAnsi="Times New Roman" w:cs="Times New Roman"/>
          <w:lang w:eastAsia="pl-PL"/>
        </w:rPr>
        <w:t>otrzymania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negatywnej opinii po oględzinach</w:t>
      </w:r>
      <w:r w:rsidR="00CB1909" w:rsidRPr="00035D1B">
        <w:rPr>
          <w:rFonts w:ascii="Times New Roman" w:eastAsia="Times New Roman" w:hAnsi="Times New Roman" w:cs="Times New Roman"/>
          <w:lang w:eastAsia="pl-PL"/>
        </w:rPr>
        <w:t>, (o których mowa w rozdz. 5, ust.3)</w:t>
      </w:r>
      <w:r w:rsidR="00981202" w:rsidRPr="00035D1B">
        <w:rPr>
          <w:rFonts w:ascii="Times New Roman" w:eastAsia="Times New Roman" w:hAnsi="Times New Roman" w:cs="Times New Roman"/>
          <w:lang w:eastAsia="pl-PL"/>
        </w:rPr>
        <w:t xml:space="preserve"> dotację mogą otrzymać kolejni W</w:t>
      </w:r>
      <w:r w:rsidR="00CB1909" w:rsidRPr="00035D1B">
        <w:rPr>
          <w:rFonts w:ascii="Times New Roman" w:eastAsia="Times New Roman" w:hAnsi="Times New Roman" w:cs="Times New Roman"/>
          <w:lang w:eastAsia="pl-PL"/>
        </w:rPr>
        <w:t xml:space="preserve">nioskodawcy z listy rezerwowej.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B03CFA" w:rsidRPr="00035D1B" w:rsidRDefault="00B03CFA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Rozstrzygnięcie o przyznaniu dotacji nie jest decyzją administracyjną w rozumieniu przepisów ustawy Kodeks postępowania administracyjnego i nie przysługuje na nie odwołanie.</w:t>
      </w:r>
    </w:p>
    <w:p w:rsidR="00CB1909" w:rsidRPr="00035D1B" w:rsidRDefault="00CB1909" w:rsidP="00035D1B">
      <w:pPr>
        <w:pStyle w:val="Akapitzlist"/>
        <w:numPr>
          <w:ilvl w:val="0"/>
          <w:numId w:val="2"/>
        </w:numPr>
        <w:shd w:val="clear" w:color="auto" w:fill="FFFFFF"/>
        <w:spacing w:after="0"/>
        <w:ind w:left="69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zobowiązany jest zrealizować zadanie 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po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podpisani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u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U</w:t>
      </w:r>
      <w:r w:rsidRPr="00035D1B">
        <w:rPr>
          <w:rFonts w:ascii="Times New Roman" w:eastAsia="Times New Roman" w:hAnsi="Times New Roman" w:cs="Times New Roman"/>
          <w:lang w:eastAsia="pl-PL"/>
        </w:rPr>
        <w:t>mowy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, jednak nie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później niż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035D1B">
        <w:rPr>
          <w:rFonts w:ascii="Times New Roman" w:eastAsia="Times New Roman" w:hAnsi="Times New Roman" w:cs="Times New Roman"/>
          <w:lang w:eastAsia="pl-PL"/>
        </w:rPr>
        <w:t>30 września 2018 r.</w:t>
      </w:r>
    </w:p>
    <w:p w:rsidR="004B683B" w:rsidRPr="00035D1B" w:rsidRDefault="004B683B" w:rsidP="00035D1B">
      <w:pPr>
        <w:pStyle w:val="Akapitzlist"/>
        <w:shd w:val="clear" w:color="auto" w:fill="FFFFFF"/>
        <w:spacing w:after="0"/>
        <w:ind w:left="910"/>
        <w:jc w:val="both"/>
        <w:rPr>
          <w:rFonts w:ascii="Times New Roman" w:eastAsia="Times New Roman" w:hAnsi="Times New Roman" w:cs="Times New Roman"/>
          <w:lang w:eastAsia="pl-PL"/>
        </w:rPr>
      </w:pPr>
    </w:p>
    <w:p w:rsidR="006F0A70" w:rsidRPr="00035D1B" w:rsidRDefault="006F0A70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Rozdział 4.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Forma i wysokość dofinansowania poszczególnych inwestycji</w:t>
      </w:r>
    </w:p>
    <w:p w:rsidR="003A6EE3" w:rsidRPr="00035D1B" w:rsidRDefault="003A6EE3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pStyle w:val="Akapitzlist"/>
        <w:numPr>
          <w:ilvl w:val="0"/>
          <w:numId w:val="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może 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>ubiegać się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o przyznanie dotacji </w:t>
      </w:r>
      <w:r w:rsidR="000B0303" w:rsidRPr="00035D1B">
        <w:rPr>
          <w:rFonts w:ascii="Times New Roman" w:eastAsia="Times New Roman" w:hAnsi="Times New Roman" w:cs="Times New Roman"/>
          <w:lang w:eastAsia="pl-PL"/>
        </w:rPr>
        <w:t>na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inwestycję </w:t>
      </w:r>
      <w:r w:rsidR="00D934A7" w:rsidRPr="00035D1B">
        <w:rPr>
          <w:rFonts w:ascii="Times New Roman" w:eastAsia="Times New Roman" w:hAnsi="Times New Roman" w:cs="Times New Roman"/>
          <w:lang w:eastAsia="pl-PL"/>
        </w:rPr>
        <w:t xml:space="preserve"> związaną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z wymianą istniejącego źródła ciepła </w:t>
      </w:r>
      <w:r w:rsidR="002E0A8C" w:rsidRPr="00035D1B">
        <w:rPr>
          <w:rFonts w:ascii="Times New Roman" w:eastAsia="Times New Roman" w:hAnsi="Times New Roman" w:cs="Times New Roman"/>
          <w:lang w:eastAsia="pl-PL"/>
        </w:rPr>
        <w:t>na kotły na paliwa stałe spełniające wymagania</w:t>
      </w:r>
      <w:r w:rsidRPr="00035D1B">
        <w:rPr>
          <w:rFonts w:ascii="Times New Roman" w:eastAsia="Times New Roman" w:hAnsi="Times New Roman" w:cs="Times New Roman"/>
          <w:lang w:eastAsia="pl-PL"/>
        </w:rPr>
        <w:t>:</w:t>
      </w:r>
    </w:p>
    <w:p w:rsidR="002E0A8C" w:rsidRPr="00035D1B" w:rsidRDefault="002E0A8C" w:rsidP="00035D1B">
      <w:pPr>
        <w:pStyle w:val="Akapitzlist"/>
        <w:numPr>
          <w:ilvl w:val="1"/>
          <w:numId w:val="9"/>
        </w:numPr>
        <w:shd w:val="clear" w:color="auto" w:fill="FFFFFF"/>
        <w:spacing w:after="0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lastRenderedPageBreak/>
        <w:t>klasy 5, określone w normie PN-EN 303-5:2012 „Kotły grzewcze – Część 5: Kotły grzewcze</w:t>
      </w:r>
    </w:p>
    <w:p w:rsidR="0083736A" w:rsidRPr="00035D1B" w:rsidRDefault="002E0A8C" w:rsidP="00035D1B">
      <w:pPr>
        <w:pStyle w:val="Akapitzlist"/>
        <w:shd w:val="clear" w:color="auto" w:fill="FFFFFF"/>
        <w:spacing w:after="0"/>
        <w:ind w:left="568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na paliwa stałe z ręcznym i automatycznym zasypem paliwa o mocy nominalnej do 500 kW – Terminologia, wymagania, badania i oznakowanie” lub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;</w:t>
      </w:r>
    </w:p>
    <w:p w:rsidR="0083736A" w:rsidRPr="00035D1B" w:rsidRDefault="002E0A8C" w:rsidP="00035D1B">
      <w:pPr>
        <w:pStyle w:val="Akapitzlist"/>
        <w:numPr>
          <w:ilvl w:val="1"/>
          <w:numId w:val="9"/>
        </w:numPr>
        <w:shd w:val="clear" w:color="auto" w:fill="FFFFFF"/>
        <w:spacing w:after="0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hAnsi="Times New Roman" w:cs="Times New Roman"/>
        </w:rPr>
        <w:t>klasy efektywności energetycznej minimum A (kotły na biomasę), minimum B (kotły na paliwa kopalne), określone w Rozporządzeniu delegowanym Komisji (UE) 2015/1187 z dnia 27</w:t>
      </w:r>
      <w:r w:rsidR="00A27549" w:rsidRPr="00035D1B">
        <w:rPr>
          <w:rFonts w:ascii="Times New Roman" w:hAnsi="Times New Roman" w:cs="Times New Roman"/>
        </w:rPr>
        <w:t> </w:t>
      </w:r>
      <w:r w:rsidRPr="00035D1B">
        <w:rPr>
          <w:rFonts w:ascii="Times New Roman" w:hAnsi="Times New Roman" w:cs="Times New Roman"/>
        </w:rPr>
        <w:t>kwietnia 2015 r., uzupełniającym dyrektywę Parlamentu Europejskiego i Rady 2010/30/UE w odniesieniu do etykiet efektywności energetycznej dla kotłów na paliwo stałe i zestawów zawierających kocioł na paliwo stałe, ogrzewacze dodatkowe, regulatory temperatury i</w:t>
      </w:r>
      <w:r w:rsidR="00A27549" w:rsidRPr="00035D1B">
        <w:rPr>
          <w:rFonts w:ascii="Times New Roman" w:hAnsi="Times New Roman" w:cs="Times New Roman"/>
        </w:rPr>
        <w:t> </w:t>
      </w:r>
      <w:r w:rsidRPr="00035D1B">
        <w:rPr>
          <w:rFonts w:ascii="Times New Roman" w:hAnsi="Times New Roman" w:cs="Times New Roman"/>
        </w:rPr>
        <w:t>urządzenia słoneczne oraz</w:t>
      </w:r>
      <w:r w:rsidRPr="00035D1B">
        <w:rPr>
          <w:rFonts w:ascii="Times New Roman" w:eastAsia="Times New Roman" w:hAnsi="Times New Roman" w:cs="Times New Roman"/>
          <w:lang w:eastAsia="pl-PL"/>
        </w:rPr>
        <w:t>;</w:t>
      </w:r>
    </w:p>
    <w:p w:rsidR="002E0A8C" w:rsidRPr="00035D1B" w:rsidRDefault="002E0A8C" w:rsidP="00035D1B">
      <w:pPr>
        <w:pStyle w:val="Akapitzlist"/>
        <w:numPr>
          <w:ilvl w:val="1"/>
          <w:numId w:val="9"/>
        </w:numPr>
        <w:shd w:val="clear" w:color="auto" w:fill="FFFFFF"/>
        <w:spacing w:after="0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hAnsi="Times New Roman" w:cs="Times New Roman"/>
        </w:rPr>
        <w:t>Rozporządzenia Ministra Rozwoju i Finansów z dnia 1 sierpnia 2017 r. w sprawie wymagań dla kotłów na paliwo stałe (Dz. U. poz. 1690), w szczególności w zakresie zakazu stosowania w</w:t>
      </w:r>
      <w:r w:rsidR="00A27549" w:rsidRPr="00035D1B">
        <w:rPr>
          <w:rFonts w:ascii="Times New Roman" w:hAnsi="Times New Roman" w:cs="Times New Roman"/>
        </w:rPr>
        <w:t> </w:t>
      </w:r>
      <w:r w:rsidRPr="00035D1B">
        <w:rPr>
          <w:rFonts w:ascii="Times New Roman" w:hAnsi="Times New Roman" w:cs="Times New Roman"/>
        </w:rPr>
        <w:t>konstrukcji kotłów rusztu awaryjnego.</w:t>
      </w:r>
    </w:p>
    <w:p w:rsidR="002E0A8C" w:rsidRPr="00035D1B" w:rsidRDefault="002E0A8C" w:rsidP="00035D1B">
      <w:pPr>
        <w:pStyle w:val="Akapitzlist"/>
        <w:numPr>
          <w:ilvl w:val="0"/>
          <w:numId w:val="9"/>
        </w:numPr>
        <w:shd w:val="clear" w:color="auto" w:fill="FFFFFF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hAnsi="Times New Roman" w:cs="Times New Roman"/>
        </w:rPr>
        <w:t>Kotły na paliwa ciekłe i gazowe muszą spełniać w odniesieniu do ogrzewania pomieszczeń wymagania klasy efektywności energetycznej minimum A, określone w Rozporządzeniu delegowanym Komisji (UE) NR 811/2013 z dnia 18 lutego 2013 r., uzupełniającym dyrektywę Parlamentu Europejskiego i Rady 2010/30/UE w odniesieniu do etykiet efektywności energetycznej dla ogrzewaczy pomieszczeń, ogrzewaczy wielofunkcyjnych, zestawów zawierających ogrzewacz pomieszczeń, regulator temperatury i ur</w:t>
      </w:r>
      <w:r w:rsidR="00A27549" w:rsidRPr="00035D1B">
        <w:rPr>
          <w:rFonts w:ascii="Times New Roman" w:hAnsi="Times New Roman" w:cs="Times New Roman"/>
        </w:rPr>
        <w:t xml:space="preserve">ządzenie słoneczne oraz </w:t>
      </w:r>
      <w:r w:rsidRPr="00035D1B">
        <w:rPr>
          <w:rFonts w:ascii="Times New Roman" w:hAnsi="Times New Roman" w:cs="Times New Roman"/>
        </w:rPr>
        <w:t>zestawów zawierających ogrzewacz wielofunkcyjny, regulator temperatury i urządzenie słoneczne.</w:t>
      </w:r>
    </w:p>
    <w:p w:rsidR="007E4D98" w:rsidRPr="00035D1B" w:rsidRDefault="00372731" w:rsidP="00035D1B">
      <w:pPr>
        <w:pStyle w:val="Akapitzlist"/>
        <w:numPr>
          <w:ilvl w:val="0"/>
          <w:numId w:val="9"/>
        </w:numPr>
        <w:shd w:val="clear" w:color="auto" w:fill="FFFFFF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Dofinansowanie nie przysługuje, jeżeli w budynku/lokalu mieszkalnym obok ogrzewania węglowego istnieje już inne alternatywne ekologiczne źródło ciepła (np. piec na gaz).</w:t>
      </w:r>
    </w:p>
    <w:p w:rsidR="002E0A8C" w:rsidRPr="00035D1B" w:rsidRDefault="002E0A8C" w:rsidP="00035D1B">
      <w:pPr>
        <w:pStyle w:val="Akapitzlist"/>
        <w:numPr>
          <w:ilvl w:val="0"/>
          <w:numId w:val="9"/>
        </w:numPr>
        <w:shd w:val="clear" w:color="auto" w:fill="FFFFFF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hAnsi="Times New Roman" w:cs="Times New Roman"/>
        </w:rPr>
        <w:t xml:space="preserve">Wymagania, o których mowa w pkt. 1 i 2 muszą zostać udokumentowane w formie: </w:t>
      </w:r>
    </w:p>
    <w:p w:rsidR="002E0A8C" w:rsidRPr="00035D1B" w:rsidRDefault="002E0A8C" w:rsidP="00035D1B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035D1B">
        <w:rPr>
          <w:rFonts w:ascii="Times New Roman" w:hAnsi="Times New Roman" w:cs="Times New Roman"/>
        </w:rPr>
        <w:t xml:space="preserve">certyfikatu zgodności lub </w:t>
      </w:r>
    </w:p>
    <w:p w:rsidR="002E0A8C" w:rsidRPr="00035D1B" w:rsidRDefault="002E0A8C" w:rsidP="00035D1B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035D1B">
        <w:rPr>
          <w:rFonts w:ascii="Times New Roman" w:hAnsi="Times New Roman" w:cs="Times New Roman"/>
        </w:rPr>
        <w:t xml:space="preserve">świadectwa/zaświadczenia badań lub </w:t>
      </w:r>
    </w:p>
    <w:p w:rsidR="002E0A8C" w:rsidRPr="00035D1B" w:rsidRDefault="002E0A8C" w:rsidP="00035D1B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035D1B">
        <w:rPr>
          <w:rFonts w:ascii="Times New Roman" w:hAnsi="Times New Roman" w:cs="Times New Roman"/>
        </w:rPr>
        <w:t xml:space="preserve">etykiety efektywności energetycznej lub </w:t>
      </w:r>
    </w:p>
    <w:p w:rsidR="002E0A8C" w:rsidRPr="00035D1B" w:rsidRDefault="002E0A8C" w:rsidP="00035D1B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</w:rPr>
      </w:pPr>
      <w:r w:rsidRPr="00035D1B">
        <w:rPr>
          <w:rFonts w:ascii="Times New Roman" w:hAnsi="Times New Roman" w:cs="Times New Roman"/>
        </w:rPr>
        <w:t xml:space="preserve">wyciągu z dokumentacji techniczno-ruchowej lub </w:t>
      </w:r>
    </w:p>
    <w:p w:rsidR="002E0A8C" w:rsidRPr="00035D1B" w:rsidRDefault="002E0A8C" w:rsidP="00035D1B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hAnsi="Times New Roman" w:cs="Times New Roman"/>
        </w:rPr>
        <w:t>deklaracji zgodności.</w:t>
      </w:r>
    </w:p>
    <w:p w:rsidR="00372731" w:rsidRPr="00035D1B" w:rsidRDefault="000D5532" w:rsidP="00035D1B">
      <w:pPr>
        <w:pStyle w:val="Akapitzlist"/>
        <w:numPr>
          <w:ilvl w:val="0"/>
          <w:numId w:val="9"/>
        </w:numPr>
        <w:shd w:val="clear" w:color="auto" w:fill="FFFFFF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Na jeden budynek mieszkalny jednorodzinny/lokal mieszkalny może być udzielone jedno dofinansowanie w ramach Programu.</w:t>
      </w:r>
    </w:p>
    <w:p w:rsidR="0083736A" w:rsidRPr="00035D1B" w:rsidRDefault="0083736A" w:rsidP="00035D1B">
      <w:pPr>
        <w:pStyle w:val="Akapitzlist"/>
        <w:numPr>
          <w:ilvl w:val="0"/>
          <w:numId w:val="9"/>
        </w:numPr>
        <w:shd w:val="clear" w:color="auto" w:fill="FFFFFF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Wysokość dotacji w kwocie </w:t>
      </w:r>
      <w:r w:rsidR="00D934A7" w:rsidRPr="00035D1B">
        <w:rPr>
          <w:rFonts w:ascii="Times New Roman" w:eastAsia="Times New Roman" w:hAnsi="Times New Roman" w:cs="Times New Roman"/>
          <w:lang w:eastAsia="pl-PL"/>
        </w:rPr>
        <w:t>4</w:t>
      </w:r>
      <w:r w:rsidRPr="00035D1B">
        <w:rPr>
          <w:rFonts w:ascii="Times New Roman" w:eastAsia="Times New Roman" w:hAnsi="Times New Roman" w:cs="Times New Roman"/>
          <w:lang w:eastAsia="pl-PL"/>
        </w:rPr>
        <w:t>.000,00 zł udzielana będzie na zasadzie refundacji i pochodzić będzie ze</w:t>
      </w:r>
      <w:r w:rsidR="000D5532" w:rsidRPr="00035D1B">
        <w:rPr>
          <w:rFonts w:ascii="Times New Roman" w:eastAsia="Times New Roman" w:hAnsi="Times New Roman" w:cs="Times New Roman"/>
          <w:lang w:eastAsia="pl-PL"/>
        </w:rPr>
        <w:t xml:space="preserve"> środków budżetu Gminy </w:t>
      </w:r>
      <w:r w:rsidR="00756A7C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0D5532" w:rsidRPr="00035D1B">
        <w:rPr>
          <w:rFonts w:ascii="Times New Roman" w:eastAsia="Times New Roman" w:hAnsi="Times New Roman" w:cs="Times New Roman"/>
          <w:lang w:eastAsia="pl-PL"/>
        </w:rPr>
        <w:t xml:space="preserve"> (</w:t>
      </w:r>
      <w:r w:rsidR="00D934A7" w:rsidRPr="00035D1B">
        <w:rPr>
          <w:rFonts w:ascii="Times New Roman" w:eastAsia="Times New Roman" w:hAnsi="Times New Roman" w:cs="Times New Roman"/>
          <w:lang w:eastAsia="pl-PL"/>
        </w:rPr>
        <w:t>2</w:t>
      </w:r>
      <w:r w:rsidRPr="00035D1B">
        <w:rPr>
          <w:rFonts w:ascii="Times New Roman" w:eastAsia="Times New Roman" w:hAnsi="Times New Roman" w:cs="Times New Roman"/>
          <w:lang w:eastAsia="pl-PL"/>
        </w:rPr>
        <w:t>.000,00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>zł) oraz ze środków Wojewódzkiego Funduszu Ochrony Środowiska w Toruniu (2.000,00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zł), w ramach </w:t>
      </w:r>
      <w:r w:rsidR="00372731" w:rsidRPr="00035D1B">
        <w:rPr>
          <w:rFonts w:ascii="Times New Roman" w:eastAsia="Times New Roman" w:hAnsi="Times New Roman" w:cs="Times New Roman"/>
          <w:lang w:eastAsia="pl-PL"/>
        </w:rPr>
        <w:t>projektu „W</w:t>
      </w:r>
      <w:r w:rsidR="00372731" w:rsidRPr="00035D1B">
        <w:rPr>
          <w:rFonts w:ascii="Times New Roman" w:eastAsia="Times New Roman" w:hAnsi="Times New Roman" w:cs="Times New Roman"/>
          <w:bCs/>
          <w:lang w:eastAsia="pl-PL"/>
        </w:rPr>
        <w:t xml:space="preserve">ymiana źródeł ciepła zasilanych paliwami stałymi na terenie Gminy </w:t>
      </w:r>
      <w:r w:rsidR="00756A7C" w:rsidRPr="00035D1B">
        <w:rPr>
          <w:rFonts w:ascii="Times New Roman" w:eastAsia="Times New Roman" w:hAnsi="Times New Roman" w:cs="Times New Roman"/>
          <w:bCs/>
          <w:lang w:eastAsia="pl-PL"/>
        </w:rPr>
        <w:t>Nowa Wieś Wielka</w:t>
      </w:r>
      <w:r w:rsidR="00372731" w:rsidRPr="00035D1B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83736A" w:rsidRPr="00035D1B" w:rsidRDefault="0083736A" w:rsidP="00035D1B">
      <w:pPr>
        <w:pStyle w:val="Akapitzlist"/>
        <w:numPr>
          <w:ilvl w:val="0"/>
          <w:numId w:val="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Dotacją mogą być objęte prace, które zostały wykonane </w:t>
      </w:r>
      <w:r w:rsidR="00954C6E" w:rsidRPr="00035D1B">
        <w:rPr>
          <w:rFonts w:ascii="Times New Roman" w:eastAsia="Times New Roman" w:hAnsi="Times New Roman" w:cs="Times New Roman"/>
          <w:lang w:eastAsia="pl-PL"/>
        </w:rPr>
        <w:t xml:space="preserve"> po podpisaniu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Umowy.</w:t>
      </w:r>
    </w:p>
    <w:p w:rsidR="0083736A" w:rsidRPr="00035D1B" w:rsidRDefault="0083736A" w:rsidP="00035D1B">
      <w:pPr>
        <w:pStyle w:val="Akapitzlist"/>
        <w:numPr>
          <w:ilvl w:val="0"/>
          <w:numId w:val="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Materiały oraz urządzenia użyte do realizacji zadania muszą być fabrycznie nowe oraz spełniać wymagania wynikające z obowiązujących norm.</w:t>
      </w:r>
    </w:p>
    <w:p w:rsidR="000D5532" w:rsidRPr="00035D1B" w:rsidRDefault="000D5532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Rozdział 5.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Warunki uczestnictwa w Programie</w:t>
      </w:r>
    </w:p>
    <w:p w:rsidR="003A6EE3" w:rsidRPr="00035D1B" w:rsidRDefault="003A6EE3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1. </w:t>
      </w:r>
      <w:r w:rsidR="003A6EE3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>Warunkiem uczestniczenia w Programie jest złożenie przez Wnioskodawcę kompletnego i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poprawnie wypełnionego wniosku wraz z załącznikami. </w:t>
      </w:r>
    </w:p>
    <w:p w:rsidR="0083736A" w:rsidRPr="00035D1B" w:rsidRDefault="0083736A" w:rsidP="00035D1B">
      <w:pPr>
        <w:shd w:val="clear" w:color="auto" w:fill="FFFFFF"/>
        <w:spacing w:after="0"/>
        <w:ind w:left="340" w:hanging="34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2. </w:t>
      </w:r>
      <w:r w:rsidR="003A6EE3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>Wnioskodawca dołącza do wniosku:</w:t>
      </w:r>
    </w:p>
    <w:p w:rsidR="0083736A" w:rsidRPr="00035D1B" w:rsidRDefault="0083736A" w:rsidP="00035D1B">
      <w:pPr>
        <w:pStyle w:val="Akapitzlist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oświadczenie, że w budynku mieszkalnym posadowionym na nieruchomości gruntowej stanowiącym część składową tej nieruchomości, budynku mieszkalnym trwale z gruntem związanym lub części takiego budynku (lokal mieszkalny) - które z mocy przepisów szczególnych stanowią odrębny od gruntu przedmiot własności - nie jest prowadzona działalność gospodarcza;</w:t>
      </w:r>
    </w:p>
    <w:p w:rsidR="0083736A" w:rsidRPr="00035D1B" w:rsidRDefault="0083736A" w:rsidP="00035D1B">
      <w:pPr>
        <w:pStyle w:val="Akapitzlist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lastRenderedPageBreak/>
        <w:t>pisemne oświadczenie wszystkich współwłaścicieli nieruchomości o wyrażeniu zgody na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realizację inwestycji oraz o posiadaniu przez wszystkich współwłaścicieli wiedzy co do zakresu i rodzaju planowanych prac;</w:t>
      </w:r>
    </w:p>
    <w:p w:rsidR="0083736A" w:rsidRPr="00035D1B" w:rsidRDefault="0083736A" w:rsidP="00035D1B">
      <w:pPr>
        <w:pStyle w:val="Akapitzlist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oświadczenie, że wskazana nieruchomość jest użytkowana zgodnie z przepisami Prawa budowlanego;</w:t>
      </w:r>
    </w:p>
    <w:p w:rsidR="0083736A" w:rsidRPr="00035D1B" w:rsidRDefault="00944D86" w:rsidP="00035D1B">
      <w:pPr>
        <w:pStyle w:val="Akapitzlist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oświadczenie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o posiadaniu zainstalowanego i pracującego źródła ciepła </w:t>
      </w:r>
      <w:r w:rsidR="00B97426" w:rsidRPr="00035D1B">
        <w:rPr>
          <w:rFonts w:ascii="Times New Roman" w:eastAsia="Times New Roman" w:hAnsi="Times New Roman" w:cs="Times New Roman"/>
          <w:lang w:eastAsia="pl-PL"/>
        </w:rPr>
        <w:t xml:space="preserve"> na paliwa stałe oraz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zobowiązanie do zlikwidowania </w:t>
      </w:r>
      <w:r w:rsidRPr="00035D1B">
        <w:rPr>
          <w:rFonts w:ascii="Times New Roman" w:eastAsia="Times New Roman" w:hAnsi="Times New Roman" w:cs="Times New Roman"/>
          <w:lang w:eastAsia="pl-PL"/>
        </w:rPr>
        <w:t>tego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źródła ciepła i wykorzystywania</w:t>
      </w:r>
      <w:r w:rsidR="00B97426" w:rsidRPr="00035D1B">
        <w:rPr>
          <w:rFonts w:ascii="Times New Roman" w:eastAsia="Times New Roman" w:hAnsi="Times New Roman" w:cs="Times New Roman"/>
          <w:lang w:eastAsia="pl-PL"/>
        </w:rPr>
        <w:t>,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B97426" w:rsidRPr="00035D1B">
        <w:rPr>
          <w:rFonts w:ascii="Times New Roman" w:eastAsia="Times New Roman" w:hAnsi="Times New Roman" w:cs="Times New Roman"/>
          <w:lang w:eastAsia="pl-PL"/>
        </w:rPr>
        <w:t xml:space="preserve">w okresie 5 lat od dnia rozliczenia dotacji,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wyłącznie dofinansowanego systemu ogrzewania</w:t>
      </w:r>
      <w:r w:rsidR="00B97426" w:rsidRPr="00035D1B">
        <w:rPr>
          <w:rFonts w:ascii="Times New Roman" w:eastAsia="Times New Roman" w:hAnsi="Times New Roman" w:cs="Times New Roman"/>
          <w:lang w:eastAsia="pl-PL"/>
        </w:rPr>
        <w:t>; zobowiązanie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do rozliczenia </w:t>
      </w:r>
      <w:r w:rsidR="00B97426" w:rsidRPr="00035D1B">
        <w:rPr>
          <w:rFonts w:ascii="Times New Roman" w:eastAsia="Times New Roman" w:hAnsi="Times New Roman" w:cs="Times New Roman"/>
          <w:lang w:eastAsia="pl-PL"/>
        </w:rPr>
        <w:t xml:space="preserve">kwoty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dofinansowania;</w:t>
      </w:r>
    </w:p>
    <w:p w:rsidR="0083736A" w:rsidRPr="00035D1B" w:rsidRDefault="0083736A" w:rsidP="00035D1B">
      <w:pPr>
        <w:pStyle w:val="Akapitzlist"/>
        <w:numPr>
          <w:ilvl w:val="0"/>
          <w:numId w:val="6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umożliwi dostęp do nieruchomości w celu przeprowadzenia 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 xml:space="preserve">oględzin polegających na stwierdzeniu </w:t>
      </w:r>
      <w:r w:rsidRPr="00035D1B">
        <w:rPr>
          <w:rFonts w:ascii="Times New Roman" w:eastAsia="Times New Roman" w:hAnsi="Times New Roman" w:cs="Times New Roman"/>
          <w:lang w:eastAsia="pl-PL"/>
        </w:rPr>
        <w:t>zgodności stanu faktycznego ze stanem deklarowanym we wniosku</w:t>
      </w:r>
      <w:r w:rsidR="00773A01" w:rsidRPr="00035D1B">
        <w:rPr>
          <w:rFonts w:ascii="Times New Roman" w:eastAsia="Times New Roman" w:hAnsi="Times New Roman" w:cs="Times New Roman"/>
          <w:lang w:eastAsia="pl-PL"/>
        </w:rPr>
        <w:t>,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E044E" w:rsidRPr="00035D1B">
        <w:rPr>
          <w:rFonts w:ascii="Times New Roman" w:eastAsia="Times New Roman" w:hAnsi="Times New Roman" w:cs="Times New Roman"/>
          <w:lang w:eastAsia="pl-PL"/>
        </w:rPr>
        <w:t>przed rozpoczęciem inwestycji oraz po jej zakończeniu. Oględzin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 xml:space="preserve">y przeprowadzone będą przez osoby </w:t>
      </w:r>
      <w:r w:rsidR="008E044E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>upoważnion</w:t>
      </w:r>
      <w:r w:rsidR="008E044E" w:rsidRPr="00035D1B">
        <w:rPr>
          <w:rFonts w:ascii="Times New Roman" w:eastAsia="Times New Roman" w:hAnsi="Times New Roman" w:cs="Times New Roman"/>
          <w:lang w:eastAsia="pl-PL"/>
        </w:rPr>
        <w:t>e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przez Wójta Gminy </w:t>
      </w:r>
      <w:r w:rsidR="002B1BF0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 xml:space="preserve"> w termi</w:t>
      </w:r>
      <w:r w:rsidR="004420C9" w:rsidRPr="00035D1B">
        <w:rPr>
          <w:rFonts w:ascii="Times New Roman" w:eastAsia="Times New Roman" w:hAnsi="Times New Roman" w:cs="Times New Roman"/>
          <w:lang w:eastAsia="pl-PL"/>
        </w:rPr>
        <w:t>n</w:t>
      </w:r>
      <w:r w:rsidR="005E1A44" w:rsidRPr="00035D1B">
        <w:rPr>
          <w:rFonts w:ascii="Times New Roman" w:eastAsia="Times New Roman" w:hAnsi="Times New Roman" w:cs="Times New Roman"/>
          <w:lang w:eastAsia="pl-PL"/>
        </w:rPr>
        <w:t>i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 xml:space="preserve">e </w:t>
      </w:r>
      <w:r w:rsidR="00D13D1B" w:rsidRPr="00035D1B">
        <w:rPr>
          <w:rFonts w:ascii="Times New Roman" w:eastAsia="Times New Roman" w:hAnsi="Times New Roman" w:cs="Times New Roman"/>
          <w:lang w:eastAsia="pl-PL"/>
        </w:rPr>
        <w:t xml:space="preserve"> uzgodnionym 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>z Wnioskodawcą</w:t>
      </w:r>
      <w:r w:rsidR="0053010B" w:rsidRPr="00035D1B">
        <w:rPr>
          <w:rFonts w:ascii="Times New Roman" w:eastAsia="Times New Roman" w:hAnsi="Times New Roman" w:cs="Times New Roman"/>
          <w:lang w:eastAsia="pl-PL"/>
        </w:rPr>
        <w:t>,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 xml:space="preserve"> w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="00031D8E" w:rsidRPr="00035D1B">
        <w:rPr>
          <w:rFonts w:ascii="Times New Roman" w:eastAsia="Times New Roman" w:hAnsi="Times New Roman" w:cs="Times New Roman"/>
          <w:lang w:eastAsia="pl-PL"/>
        </w:rPr>
        <w:t>godzinach pracy urzędu.</w:t>
      </w:r>
    </w:p>
    <w:p w:rsidR="0083736A" w:rsidRPr="00035D1B" w:rsidRDefault="0083736A" w:rsidP="00035D1B">
      <w:pPr>
        <w:shd w:val="clear" w:color="auto" w:fill="FFFFFF"/>
        <w:spacing w:after="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 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Rozdział </w:t>
      </w:r>
      <w:r w:rsidR="004B683B" w:rsidRPr="00035D1B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Warunki realizacji inwestycji</w:t>
      </w: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ind w:firstLine="227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Warunkami realizacji inwestycji są:</w:t>
      </w:r>
    </w:p>
    <w:p w:rsidR="0083736A" w:rsidRPr="00035D1B" w:rsidRDefault="0083736A" w:rsidP="00035D1B">
      <w:pPr>
        <w:shd w:val="clear" w:color="auto" w:fill="FFFFFF"/>
        <w:spacing w:after="0"/>
        <w:ind w:left="454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1)  zawarcie przez Wnioskodawcę Umowy z Gminą w terminie wskazanym przez Gminę (niespełnienie tego warunku skutkuje odrzuceniem złożonego wniosku o dofinansowanie),</w:t>
      </w:r>
    </w:p>
    <w:p w:rsidR="0083736A" w:rsidRPr="00035D1B" w:rsidRDefault="004B683B" w:rsidP="00035D1B">
      <w:pPr>
        <w:shd w:val="clear" w:color="auto" w:fill="FFFFFF"/>
        <w:spacing w:after="0"/>
        <w:ind w:left="454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2)  wybranie przez Wnioskodawcę </w:t>
      </w:r>
      <w:r w:rsidR="008E044E" w:rsidRPr="00035D1B">
        <w:rPr>
          <w:rFonts w:ascii="Times New Roman" w:eastAsia="Times New Roman" w:hAnsi="Times New Roman" w:cs="Times New Roman"/>
          <w:lang w:eastAsia="pl-PL"/>
        </w:rPr>
        <w:t>dostawcy lub w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ykonawcy, który zrealizuje inwestycję zgodnie z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="009A588F" w:rsidRPr="00035D1B">
        <w:rPr>
          <w:rFonts w:ascii="Times New Roman" w:eastAsia="Times New Roman" w:hAnsi="Times New Roman" w:cs="Times New Roman"/>
          <w:lang w:eastAsia="pl-PL"/>
        </w:rPr>
        <w:t>Umową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oraz zgodnie z powszechnie obowiązującymi przepisami prawa, w szczególności przepisami ustawy z dnia 7 lipca 1994 r. - Prawo budowlane (tekst jednolity: Dz.U. z 2017 r. poz. 1332 z </w:t>
      </w:r>
      <w:proofErr w:type="spellStart"/>
      <w:r w:rsidR="0083736A" w:rsidRPr="00035D1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83736A" w:rsidRPr="00035D1B">
        <w:rPr>
          <w:rFonts w:ascii="Times New Roman" w:eastAsia="Times New Roman" w:hAnsi="Times New Roman" w:cs="Times New Roman"/>
          <w:lang w:eastAsia="pl-PL"/>
        </w:rPr>
        <w:t>. zm.) oraz przepisami wykonawczymi do tej ustawy.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Wybór dostawcy lub wykonawcy nastąpi z zastosowaniem zasad równego traktowania</w:t>
      </w:r>
      <w:r w:rsidR="000A4025" w:rsidRPr="00035D1B">
        <w:rPr>
          <w:rFonts w:ascii="Times New Roman" w:eastAsia="Times New Roman" w:hAnsi="Times New Roman" w:cs="Times New Roman"/>
          <w:lang w:eastAsia="pl-PL"/>
        </w:rPr>
        <w:t>,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uczciwej konkurencji i</w:t>
      </w:r>
      <w:r w:rsidR="00CE421C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przejrzystości.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Rozdział </w:t>
      </w:r>
      <w:r w:rsidR="008E044E" w:rsidRPr="00035D1B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Zasady rozliczenia dotacji i sprawowania kontroli</w:t>
      </w: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Po w</w:t>
      </w:r>
      <w:r w:rsidR="00127FF4" w:rsidRPr="00035D1B">
        <w:rPr>
          <w:rFonts w:ascii="Times New Roman" w:eastAsia="Times New Roman" w:hAnsi="Times New Roman" w:cs="Times New Roman"/>
          <w:lang w:eastAsia="pl-PL"/>
        </w:rPr>
        <w:t xml:space="preserve">ykonaniu zadania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przedkłada do Urzędu Gminy </w:t>
      </w:r>
      <w:r w:rsidR="002565CC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w</w:t>
      </w:r>
      <w:r w:rsidRPr="00035D1B">
        <w:rPr>
          <w:rFonts w:ascii="Times New Roman" w:eastAsia="Times New Roman" w:hAnsi="Times New Roman" w:cs="Times New Roman"/>
          <w:bCs/>
          <w:lang w:eastAsia="pl-PL"/>
        </w:rPr>
        <w:t>niosek o</w:t>
      </w:r>
      <w:r w:rsidR="00A27549" w:rsidRPr="00035D1B">
        <w:rPr>
          <w:rFonts w:ascii="Times New Roman" w:eastAsia="Times New Roman" w:hAnsi="Times New Roman" w:cs="Times New Roman"/>
          <w:bCs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bCs/>
          <w:lang w:eastAsia="pl-PL"/>
        </w:rPr>
        <w:t>rozliczenie dotacji</w:t>
      </w:r>
      <w:r w:rsidR="00C004B8" w:rsidRPr="00035D1B">
        <w:rPr>
          <w:rFonts w:ascii="Times New Roman" w:eastAsia="Times New Roman" w:hAnsi="Times New Roman" w:cs="Times New Roman"/>
          <w:lang w:eastAsia="pl-PL"/>
        </w:rPr>
        <w:t xml:space="preserve"> wraz z załącznikami</w:t>
      </w:r>
      <w:r w:rsidR="00275952" w:rsidRPr="00035D1B">
        <w:rPr>
          <w:rFonts w:ascii="Times New Roman" w:eastAsia="Times New Roman" w:hAnsi="Times New Roman" w:cs="Times New Roman"/>
          <w:lang w:eastAsia="pl-PL"/>
        </w:rPr>
        <w:t xml:space="preserve"> (o których mowa w ust. 5 i 6),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zgodnie z zapisami Umowy, pod rygorem odmowy wypłaty przyznanej dotacji.</w:t>
      </w: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Po pozytywnej weryfikacji złożonych dokumentów nastąpi podpisanie protokołu z wykonania zadania  (co nastąpi po przeprowadzeniu oględzin z wykonania zadania pod kątem zgodności z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Umową).</w:t>
      </w: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Przekazanie Wnioskodawcy dotacji nastąpi w ciągu 14 dni od daty przekazania środków na rachunek Gminy </w:t>
      </w:r>
      <w:r w:rsidR="002B1BF0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="00C3048E" w:rsidRPr="00035D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przez Wojewódzki Fundusz Ochrony Środowiska i Gospodarki Wodnej w Toruniu.</w:t>
      </w: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Wzór </w:t>
      </w:r>
      <w:r w:rsidRPr="00035D1B">
        <w:rPr>
          <w:rFonts w:ascii="Times New Roman" w:eastAsia="Times New Roman" w:hAnsi="Times New Roman" w:cs="Times New Roman"/>
          <w:bCs/>
          <w:lang w:eastAsia="pl-PL"/>
        </w:rPr>
        <w:t>Wniosku o rozliczenie dotacji będzie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stanowił załącznik do Umowy o udzielenie dotacji.</w:t>
      </w: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Do rozliczenia dotacji Wnioskodawca przedkłada:</w:t>
      </w:r>
    </w:p>
    <w:p w:rsidR="00031D8E" w:rsidRPr="00035D1B" w:rsidRDefault="00031D8E" w:rsidP="00035D1B">
      <w:pPr>
        <w:pStyle w:val="Akapitzlist"/>
        <w:numPr>
          <w:ilvl w:val="0"/>
          <w:numId w:val="1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fakturę VAT/rachunek potwierdzającą/y poniesione wydatki na realizację zadania – dokumenty te powinny jako nabywcę wskazywać Wnioskodawcę (</w:t>
      </w:r>
      <w:r w:rsidR="00AD1B31" w:rsidRPr="00035D1B">
        <w:rPr>
          <w:rFonts w:ascii="Times New Roman" w:eastAsia="Times New Roman" w:hAnsi="Times New Roman" w:cs="Times New Roman"/>
          <w:lang w:eastAsia="pl-PL"/>
        </w:rPr>
        <w:t>orygina</w:t>
      </w:r>
      <w:r w:rsidR="003D4018" w:rsidRPr="00035D1B">
        <w:rPr>
          <w:rFonts w:ascii="Times New Roman" w:eastAsia="Times New Roman" w:hAnsi="Times New Roman" w:cs="Times New Roman"/>
          <w:lang w:eastAsia="pl-PL"/>
        </w:rPr>
        <w:t>ły zostaną zwrócone W</w:t>
      </w:r>
      <w:r w:rsidR="00AD1B31" w:rsidRPr="00035D1B">
        <w:rPr>
          <w:rFonts w:ascii="Times New Roman" w:eastAsia="Times New Roman" w:hAnsi="Times New Roman" w:cs="Times New Roman"/>
          <w:lang w:eastAsia="pl-PL"/>
        </w:rPr>
        <w:t>nioskodawcy po rozliczeniu zadania</w:t>
      </w:r>
      <w:r w:rsidRPr="00035D1B">
        <w:rPr>
          <w:rFonts w:ascii="Times New Roman" w:eastAsia="Times New Roman" w:hAnsi="Times New Roman" w:cs="Times New Roman"/>
          <w:lang w:eastAsia="pl-PL"/>
        </w:rPr>
        <w:t>);</w:t>
      </w:r>
    </w:p>
    <w:p w:rsidR="00031D8E" w:rsidRPr="00035D1B" w:rsidRDefault="00031D8E" w:rsidP="00035D1B">
      <w:pPr>
        <w:pStyle w:val="Akapitzlist"/>
        <w:numPr>
          <w:ilvl w:val="0"/>
          <w:numId w:val="1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protokół odbioru instalacji nowego źródła ciepła, sporządzony pomiędzy Wnioskodawcą a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Wykonawcą przedsięwzięcia;</w:t>
      </w:r>
    </w:p>
    <w:p w:rsidR="00031D8E" w:rsidRPr="00035D1B" w:rsidRDefault="00031D8E" w:rsidP="00035D1B">
      <w:pPr>
        <w:pStyle w:val="Akapitzlist"/>
        <w:numPr>
          <w:ilvl w:val="0"/>
          <w:numId w:val="1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umowa z dostawcą ciepła sieciowego, energii elektrycznej lub gazu;</w:t>
      </w:r>
    </w:p>
    <w:p w:rsidR="00031D8E" w:rsidRPr="00035D1B" w:rsidRDefault="00031D8E" w:rsidP="00035D1B">
      <w:pPr>
        <w:pStyle w:val="Akapitzlist"/>
        <w:numPr>
          <w:ilvl w:val="0"/>
          <w:numId w:val="1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oświadczenie o likwidacji dotychczasowego źródła ciepła.</w:t>
      </w:r>
    </w:p>
    <w:p w:rsidR="00031D8E" w:rsidRPr="00035D1B" w:rsidRDefault="00031D8E" w:rsidP="00035D1B">
      <w:pPr>
        <w:numPr>
          <w:ilvl w:val="0"/>
          <w:numId w:val="14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lastRenderedPageBreak/>
        <w:t xml:space="preserve">Ponadto do formularza rozliczenia należy dołączyć następujące dokumenty, w zależności od rodzaju nowego źródła ciepła: 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certyfikat zgodności wydany przez akredytowane laboratorium, zgodnie z normą PN-EN 303-5:2012, potwierdzający co najmniej 5 klasę kotła lub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świadectwa/zaświadczenia badań lub 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etykiety efektywności energetycznej lub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wyciąg z dokumentacji techniczno-ruchowej lub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deklarację zgodności z przepisami z zakresu bezpieczeństwa produktu (CE lub B),</w:t>
      </w:r>
    </w:p>
    <w:p w:rsidR="00031D8E" w:rsidRPr="00035D1B" w:rsidRDefault="00031D8E" w:rsidP="00035D1B">
      <w:pPr>
        <w:pStyle w:val="Akapitzlist"/>
        <w:numPr>
          <w:ilvl w:val="0"/>
          <w:numId w:val="1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opinię kominiarską dotyczącą stanu technicznego przewodów kominowych oraz prawidłowości podłączeń paleniskowych i wentylacyjnych w budynku (jeśli jest wymagana do odbioru). </w:t>
      </w:r>
    </w:p>
    <w:p w:rsidR="0083736A" w:rsidRPr="00035D1B" w:rsidRDefault="0083736A" w:rsidP="00035D1B">
      <w:pPr>
        <w:pStyle w:val="Akapitzlist"/>
        <w:numPr>
          <w:ilvl w:val="0"/>
          <w:numId w:val="1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Kontrolę nad prawidłowym i zgodnym z wnioskiem oraz Umową wykonaniem inwestycji sprawuje Wójt Gminy </w:t>
      </w:r>
      <w:r w:rsidR="001356D9" w:rsidRPr="00035D1B">
        <w:rPr>
          <w:rFonts w:ascii="Times New Roman" w:eastAsia="Times New Roman" w:hAnsi="Times New Roman" w:cs="Times New Roman"/>
          <w:lang w:eastAsia="pl-PL"/>
        </w:rPr>
        <w:t>Nowa Wieś Wielka.</w:t>
      </w:r>
    </w:p>
    <w:p w:rsidR="0083736A" w:rsidRPr="00035D1B" w:rsidRDefault="00DD15B4" w:rsidP="00035D1B">
      <w:pPr>
        <w:pStyle w:val="Akapitzlist"/>
        <w:numPr>
          <w:ilvl w:val="0"/>
          <w:numId w:val="1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Wnioskodawca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ma obowiązek w okresie 5 lat od dnia</w:t>
      </w:r>
      <w:r w:rsidR="00570447" w:rsidRPr="00035D1B">
        <w:rPr>
          <w:rFonts w:ascii="Times New Roman" w:eastAsia="Times New Roman" w:hAnsi="Times New Roman" w:cs="Times New Roman"/>
          <w:lang w:eastAsia="pl-PL"/>
        </w:rPr>
        <w:t xml:space="preserve"> zgłoszenia wniosku o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rozliczenie dotacji, zapewnić przedstawicielom Gminy oraz przedstawicielom </w:t>
      </w:r>
      <w:proofErr w:type="spellStart"/>
      <w:r w:rsidR="0083736A" w:rsidRPr="00035D1B">
        <w:rPr>
          <w:rFonts w:ascii="Times New Roman" w:eastAsia="Times New Roman" w:hAnsi="Times New Roman" w:cs="Times New Roman"/>
          <w:lang w:eastAsia="pl-PL"/>
        </w:rPr>
        <w:t>WFOŚiGW</w:t>
      </w:r>
      <w:proofErr w:type="spellEnd"/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w Toruniu dostęp do nieruchomości, w celu przeprowadzenia kontroli.</w:t>
      </w:r>
    </w:p>
    <w:p w:rsidR="001F79BA" w:rsidRPr="00035D1B" w:rsidRDefault="0083736A" w:rsidP="00035D1B">
      <w:pPr>
        <w:pStyle w:val="Akapitzlist"/>
        <w:numPr>
          <w:ilvl w:val="0"/>
          <w:numId w:val="1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 okresie 5 lat od d</w:t>
      </w:r>
      <w:r w:rsidR="00DD15B4" w:rsidRPr="00035D1B">
        <w:rPr>
          <w:rFonts w:ascii="Times New Roman" w:eastAsia="Times New Roman" w:hAnsi="Times New Roman" w:cs="Times New Roman"/>
          <w:lang w:eastAsia="pl-PL"/>
        </w:rPr>
        <w:t>nia rozliczenia dotacji Wnioskodawca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nie może bez pisemnej zgody Gminy dokonywać zmian ani przeróbek urządzeń lub instalacji zamontowanych w ramach zrealizowanej inwestycji ani zamontować innego źródła ciepła. Zakaz ten nie dotyczy konieczności wymiany nowego źródła ciepła w razie jego awarii uniemożliwiającej naprawę źródła ciepła, na źródło ciepła o co najmniej takich samych parametrach, po uprzednim zawiadomieniu Gminy i uzyskaniu jej zgody.</w:t>
      </w:r>
    </w:p>
    <w:p w:rsidR="001F79BA" w:rsidRPr="00035D1B" w:rsidRDefault="0083736A" w:rsidP="00035D1B">
      <w:pPr>
        <w:pStyle w:val="Akapitzlist"/>
        <w:numPr>
          <w:ilvl w:val="0"/>
          <w:numId w:val="1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 okresie 5 lat od dnia rozliczenia dotac</w:t>
      </w:r>
      <w:r w:rsidR="00DD15B4" w:rsidRPr="00035D1B">
        <w:rPr>
          <w:rFonts w:ascii="Times New Roman" w:eastAsia="Times New Roman" w:hAnsi="Times New Roman" w:cs="Times New Roman"/>
          <w:lang w:eastAsia="pl-PL"/>
        </w:rPr>
        <w:t>ji Wnioskodawca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jest zobowiązany do utrzymywania urządzeń i instalacji zamontowanych w ramach zrealizowanej inwestycji w należytym stanie, dokonując niezbędnych napraw, konserwacji i przeglądów na własny koszt.</w:t>
      </w:r>
    </w:p>
    <w:p w:rsidR="0083736A" w:rsidRPr="00035D1B" w:rsidRDefault="0083736A" w:rsidP="00035D1B">
      <w:pPr>
        <w:pStyle w:val="Akapitzlist"/>
        <w:numPr>
          <w:ilvl w:val="0"/>
          <w:numId w:val="19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 przypadku zbycia nieruchomości w okresie 5 lat od </w:t>
      </w:r>
      <w:r w:rsidR="00570447" w:rsidRPr="00035D1B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F50717" w:rsidRPr="00035D1B">
        <w:rPr>
          <w:rFonts w:ascii="Times New Roman" w:eastAsia="Times New Roman" w:hAnsi="Times New Roman" w:cs="Times New Roman"/>
          <w:lang w:eastAsia="pl-PL"/>
        </w:rPr>
        <w:t>rozliczenia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dotacji, </w:t>
      </w:r>
      <w:r w:rsidR="00DD15B4" w:rsidRPr="00035D1B">
        <w:rPr>
          <w:rFonts w:ascii="Times New Roman" w:eastAsia="Times New Roman" w:hAnsi="Times New Roman" w:cs="Times New Roman"/>
          <w:lang w:eastAsia="pl-PL"/>
        </w:rPr>
        <w:t>Wnioskodawca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jest zobowiązany do dokonania cesji praw i obowiązków wynikających z Umowy, na rzecz nabywcy nieruchomości oraz niezwłocznego powiadomienia Gminy o dokonaniu zbycia albo zawarcia umowy cesji w terminie wyznaczonym przez Gminę.</w:t>
      </w:r>
    </w:p>
    <w:p w:rsidR="001F79BA" w:rsidRPr="00035D1B" w:rsidRDefault="001F79B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Rozdział </w:t>
      </w:r>
      <w:r w:rsidR="00DD15B4" w:rsidRPr="00035D1B">
        <w:rPr>
          <w:rFonts w:ascii="Times New Roman" w:eastAsia="Times New Roman" w:hAnsi="Times New Roman" w:cs="Times New Roman"/>
          <w:b/>
          <w:bCs/>
          <w:lang w:eastAsia="pl-PL"/>
        </w:rPr>
        <w:t>8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Odstąpienie bądź wykluczenie z Programu</w:t>
      </w:r>
    </w:p>
    <w:p w:rsidR="00243FB5" w:rsidRPr="00035D1B" w:rsidRDefault="00243FB5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DD15B4" w:rsidP="00035D1B">
      <w:pPr>
        <w:pStyle w:val="Akapitzlist"/>
        <w:numPr>
          <w:ilvl w:val="0"/>
          <w:numId w:val="22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Wnioskodawca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może zostać obciążony karą umowną w wysokości całkowitej równowartości otrzymanej dotacji wraz z ustawowymi odsetkami, jak od zaległości podatkowych, liczonymi od dnia następnego po dniu ostatniej kontroli, która wykazała </w:t>
      </w:r>
      <w:r w:rsidR="00637170" w:rsidRPr="00035D1B">
        <w:rPr>
          <w:rFonts w:ascii="Times New Roman" w:eastAsia="Times New Roman" w:hAnsi="Times New Roman" w:cs="Times New Roman"/>
          <w:lang w:eastAsia="pl-PL"/>
        </w:rPr>
        <w:t>co najmniej jedną z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 xml:space="preserve"> okoliczności wymienionych poniżej, do dnia zapłaty w przypadku: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powrotu w okresie 5 lat od dnia rozliczenia dotacji, do ogrzewania nieruchomości paliwem stałym bądź nieprzeprowadzenia likwidacji </w:t>
      </w:r>
      <w:r w:rsidR="00A10362" w:rsidRPr="00035D1B">
        <w:rPr>
          <w:rFonts w:ascii="Times New Roman" w:eastAsia="Times New Roman" w:hAnsi="Times New Roman" w:cs="Times New Roman"/>
          <w:lang w:eastAsia="pl-PL"/>
        </w:rPr>
        <w:t>dotychczasowego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źródła ciepła;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zamontowania w okresie 5 lat od dnia rozliczenia dotacji nowego źródła ciepła bez pisemnej zgody Gminy;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wprowadzenia w okresie 5 lat od dnia rozliczenia dotacji, zmian i przeróbek urządzeń i instalacji zamontowanych w ramach zrealizowanej inwestycji bez pisemnej zgody Gminy;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przeprowadzenia modyfikacji kotła, umożliwiającej spalanie odpadów;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usunięcia nowego źródła ciepła zainstalowanego w ramach realizacji Programu, w okresie 5 lat od dnia rozliczenia dotacji, z zastrzeżeniem, o którym mowa w Rozdziale </w:t>
      </w:r>
      <w:r w:rsidR="00DD15B4" w:rsidRPr="00035D1B">
        <w:rPr>
          <w:rFonts w:ascii="Times New Roman" w:eastAsia="Times New Roman" w:hAnsi="Times New Roman" w:cs="Times New Roman"/>
          <w:lang w:eastAsia="pl-PL"/>
        </w:rPr>
        <w:t>7</w:t>
      </w:r>
      <w:r w:rsidR="000D6E5A" w:rsidRPr="00035D1B">
        <w:rPr>
          <w:rFonts w:ascii="Times New Roman" w:eastAsia="Times New Roman" w:hAnsi="Times New Roman" w:cs="Times New Roman"/>
          <w:lang w:eastAsia="pl-PL"/>
        </w:rPr>
        <w:t xml:space="preserve"> ust.9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 zdanie 2 ;</w:t>
      </w:r>
    </w:p>
    <w:p w:rsidR="0083736A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nieudostępnienia nieruchomości w celu przeprowadzenia kontroli przez Gminę lub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WFOŚiGW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 xml:space="preserve"> w Toruniu w okresie 5 lat od dnia zgłoszenia wniosku o rozliczenie dotacji;</w:t>
      </w:r>
    </w:p>
    <w:p w:rsidR="00537A0F" w:rsidRPr="00035D1B" w:rsidRDefault="0083736A" w:rsidP="00035D1B">
      <w:pPr>
        <w:pStyle w:val="Akapitzlist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lastRenderedPageBreak/>
        <w:t>zbycia nieruchomości w okresie 5 lat od dnia rozliczenia dotacji i nie dokonania cesji praw i</w:t>
      </w:r>
      <w:r w:rsidR="00A27549" w:rsidRPr="00035D1B">
        <w:rPr>
          <w:rFonts w:ascii="Times New Roman" w:eastAsia="Times New Roman" w:hAnsi="Times New Roman" w:cs="Times New Roman"/>
          <w:lang w:eastAsia="pl-PL"/>
        </w:rPr>
        <w:t> </w:t>
      </w:r>
      <w:r w:rsidRPr="00035D1B">
        <w:rPr>
          <w:rFonts w:ascii="Times New Roman" w:eastAsia="Times New Roman" w:hAnsi="Times New Roman" w:cs="Times New Roman"/>
          <w:lang w:eastAsia="pl-PL"/>
        </w:rPr>
        <w:t>obowiązków wynikających z Umowy na rzecz nabywcy nieruchomości.</w:t>
      </w:r>
    </w:p>
    <w:p w:rsidR="0083736A" w:rsidRPr="00035D1B" w:rsidRDefault="00DD15B4" w:rsidP="00035D1B">
      <w:pPr>
        <w:pStyle w:val="Akapitzlist"/>
        <w:numPr>
          <w:ilvl w:val="0"/>
          <w:numId w:val="22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zostanie wykluczony z udziału w Programie w przypadku:</w:t>
      </w:r>
    </w:p>
    <w:p w:rsidR="0083736A" w:rsidRPr="00035D1B" w:rsidRDefault="0083736A" w:rsidP="00035D1B">
      <w:pPr>
        <w:pStyle w:val="Akapitzlist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nieprzystąpienia do prac związanych z realizacją inwestycji planowanych w danym roku, zgodnie z zawartą umową;</w:t>
      </w:r>
    </w:p>
    <w:p w:rsidR="0083736A" w:rsidRPr="00035D1B" w:rsidRDefault="0083736A" w:rsidP="00035D1B">
      <w:pPr>
        <w:pStyle w:val="Akapitzlist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podania we wniosku nieprawdziwych danych;</w:t>
      </w:r>
    </w:p>
    <w:p w:rsidR="0083736A" w:rsidRPr="00035D1B" w:rsidRDefault="0083736A" w:rsidP="00035D1B">
      <w:pPr>
        <w:pStyle w:val="Akapitzlist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nieprzestrzegania warunków Umowy lub Regulaminu;</w:t>
      </w:r>
    </w:p>
    <w:p w:rsidR="001F79BA" w:rsidRPr="00035D1B" w:rsidRDefault="0083736A" w:rsidP="00035D1B">
      <w:pPr>
        <w:pStyle w:val="Akapitzlist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nieprzestrzegania terminów realizacji poszczególnych etapów Programu, ustalonych przez Gminę</w:t>
      </w:r>
    </w:p>
    <w:p w:rsidR="0083736A" w:rsidRPr="00035D1B" w:rsidRDefault="001F79BA" w:rsidP="00035D1B">
      <w:pPr>
        <w:pStyle w:val="Akapitzlist"/>
        <w:numPr>
          <w:ilvl w:val="0"/>
          <w:numId w:val="2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uzyskania negatywnej opinii z oględzin przeprowadzonych w miejscu realizacji zadania przed rozpoczęciem inwestycji oraz po jej zakończeniu</w:t>
      </w:r>
      <w:r w:rsidR="0083736A"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DD15B4" w:rsidRPr="00035D1B" w:rsidRDefault="00DD15B4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 xml:space="preserve">Rozdział </w:t>
      </w:r>
      <w:r w:rsidR="00DD15B4" w:rsidRPr="00035D1B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83736A" w:rsidRPr="00035D1B" w:rsidRDefault="0083736A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35D1B">
        <w:rPr>
          <w:rFonts w:ascii="Times New Roman" w:eastAsia="Times New Roman" w:hAnsi="Times New Roman" w:cs="Times New Roman"/>
          <w:b/>
          <w:bCs/>
          <w:lang w:eastAsia="pl-PL"/>
        </w:rPr>
        <w:t>Inne postanowienia</w:t>
      </w:r>
    </w:p>
    <w:p w:rsidR="00537A0F" w:rsidRPr="00035D1B" w:rsidRDefault="00537A0F" w:rsidP="00035D1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537A0F" w:rsidRPr="00035D1B" w:rsidRDefault="0083736A" w:rsidP="00035D1B">
      <w:pPr>
        <w:pStyle w:val="Akapitzlist"/>
        <w:numPr>
          <w:ilvl w:val="0"/>
          <w:numId w:val="27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Wnioskodawca przystępując do Programu zobowiązuje się do przestrzegania Regulaminu.</w:t>
      </w:r>
    </w:p>
    <w:p w:rsidR="00537A0F" w:rsidRPr="00035D1B" w:rsidRDefault="0083736A" w:rsidP="00035D1B">
      <w:pPr>
        <w:pStyle w:val="Akapitzlist"/>
        <w:numPr>
          <w:ilvl w:val="0"/>
          <w:numId w:val="27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Wnioskodawca przystępując do Programu ma obowiązek samodzielnego pozyskiwania wszelkich informacji związanych z jego realizacją w szczególności co do terminów realizacji poszczególnych etapów programu, które może uzyskać na stronie internetowej Gminy: </w:t>
      </w:r>
      <w:r w:rsidRPr="00035D1B">
        <w:rPr>
          <w:rFonts w:ascii="Times New Roman" w:eastAsia="Times New Roman" w:hAnsi="Times New Roman" w:cs="Times New Roman"/>
          <w:u w:val="single"/>
          <w:lang w:eastAsia="pl-PL"/>
        </w:rPr>
        <w:t>www.</w:t>
      </w:r>
      <w:r w:rsidR="001356D9" w:rsidRPr="00035D1B">
        <w:rPr>
          <w:rFonts w:ascii="Times New Roman" w:eastAsia="Times New Roman" w:hAnsi="Times New Roman" w:cs="Times New Roman"/>
          <w:u w:val="single"/>
          <w:lang w:eastAsia="pl-PL"/>
        </w:rPr>
        <w:t>nowawieswielka</w:t>
      </w:r>
      <w:r w:rsidR="00DD15B4" w:rsidRPr="00035D1B">
        <w:rPr>
          <w:rFonts w:ascii="Times New Roman" w:eastAsia="Times New Roman" w:hAnsi="Times New Roman" w:cs="Times New Roman"/>
          <w:u w:val="single"/>
          <w:lang w:eastAsia="pl-PL"/>
        </w:rPr>
        <w:t>.pl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 lub osobiście w Urzędzie Gminy </w:t>
      </w:r>
      <w:r w:rsidR="001356D9" w:rsidRPr="00035D1B">
        <w:rPr>
          <w:rFonts w:ascii="Times New Roman" w:eastAsia="Times New Roman" w:hAnsi="Times New Roman" w:cs="Times New Roman"/>
          <w:lang w:eastAsia="pl-PL"/>
        </w:rPr>
        <w:t>Nowa Wieś Wielka</w:t>
      </w:r>
      <w:r w:rsidRPr="00035D1B">
        <w:rPr>
          <w:rFonts w:ascii="Times New Roman" w:eastAsia="Times New Roman" w:hAnsi="Times New Roman" w:cs="Times New Roman"/>
          <w:lang w:eastAsia="pl-PL"/>
        </w:rPr>
        <w:t>.</w:t>
      </w:r>
    </w:p>
    <w:p w:rsidR="00537A0F" w:rsidRPr="00035D1B" w:rsidRDefault="0083736A" w:rsidP="00035D1B">
      <w:pPr>
        <w:pStyle w:val="Akapitzlist"/>
        <w:numPr>
          <w:ilvl w:val="0"/>
          <w:numId w:val="27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>Gmina będzie kontaktowała się Wnioskodawcą, za pośrednictwem poczty elektronicznej, te</w:t>
      </w:r>
      <w:r w:rsidR="00DD15B4" w:rsidRPr="00035D1B">
        <w:rPr>
          <w:rFonts w:ascii="Times New Roman" w:eastAsia="Times New Roman" w:hAnsi="Times New Roman" w:cs="Times New Roman"/>
          <w:lang w:eastAsia="pl-PL"/>
        </w:rPr>
        <w:t xml:space="preserve">lefonu </w:t>
      </w:r>
      <w:r w:rsidRPr="00035D1B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1F79BA" w:rsidRPr="00035D1B">
        <w:rPr>
          <w:rFonts w:ascii="Times New Roman" w:eastAsia="Times New Roman" w:hAnsi="Times New Roman" w:cs="Times New Roman"/>
          <w:lang w:eastAsia="pl-PL"/>
        </w:rPr>
        <w:t>pocztą tradycyjną.</w:t>
      </w:r>
    </w:p>
    <w:p w:rsidR="0083736A" w:rsidRPr="00035D1B" w:rsidRDefault="0083736A" w:rsidP="00035D1B">
      <w:pPr>
        <w:pStyle w:val="Akapitzlist"/>
        <w:numPr>
          <w:ilvl w:val="0"/>
          <w:numId w:val="27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035D1B">
        <w:rPr>
          <w:rFonts w:ascii="Times New Roman" w:eastAsia="Times New Roman" w:hAnsi="Times New Roman" w:cs="Times New Roman"/>
          <w:lang w:eastAsia="pl-PL"/>
        </w:rPr>
        <w:t xml:space="preserve">Wnioskodawca składając wniosek w ramach Programu wyraża zgodę na przetwarzanie swoich danych osobowych zgodnie z ustawą z dnia 29 sierpnia 1997 r. o ochronie danych osobowych (tekst jedn.: Dz. U. 2016 poz. 922 z </w:t>
      </w:r>
      <w:proofErr w:type="spellStart"/>
      <w:r w:rsidRPr="00035D1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035D1B">
        <w:rPr>
          <w:rFonts w:ascii="Times New Roman" w:eastAsia="Times New Roman" w:hAnsi="Times New Roman" w:cs="Times New Roman"/>
          <w:lang w:eastAsia="pl-PL"/>
        </w:rPr>
        <w:t>. zm.) dla potrzeb realizacji Programu i w zakresie niezbędnym do jego prawidłowej realizacji oraz poprawy jego działania.</w:t>
      </w:r>
    </w:p>
    <w:p w:rsidR="008367BF" w:rsidRPr="00035D1B" w:rsidRDefault="008367BF" w:rsidP="00035D1B">
      <w:pPr>
        <w:rPr>
          <w:rFonts w:ascii="Times New Roman" w:hAnsi="Times New Roman" w:cs="Times New Roman"/>
        </w:rPr>
      </w:pPr>
    </w:p>
    <w:sectPr w:rsidR="008367BF" w:rsidRPr="00035D1B" w:rsidSect="008367B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F5A" w:rsidRDefault="00800F5A" w:rsidP="002430F6">
      <w:pPr>
        <w:spacing w:after="0" w:line="240" w:lineRule="auto"/>
      </w:pPr>
      <w:r>
        <w:separator/>
      </w:r>
    </w:p>
  </w:endnote>
  <w:endnote w:type="continuationSeparator" w:id="0">
    <w:p w:rsidR="00800F5A" w:rsidRDefault="00800F5A" w:rsidP="00243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781139"/>
      <w:docPartObj>
        <w:docPartGallery w:val="Page Numbers (Bottom of Page)"/>
        <w:docPartUnique/>
      </w:docPartObj>
    </w:sdtPr>
    <w:sdtEndPr/>
    <w:sdtContent>
      <w:p w:rsidR="00637170" w:rsidRDefault="005F6D9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F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37170" w:rsidRDefault="006371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F5A" w:rsidRDefault="00800F5A" w:rsidP="002430F6">
      <w:pPr>
        <w:spacing w:after="0" w:line="240" w:lineRule="auto"/>
      </w:pPr>
      <w:r>
        <w:separator/>
      </w:r>
    </w:p>
  </w:footnote>
  <w:footnote w:type="continuationSeparator" w:id="0">
    <w:p w:rsidR="00800F5A" w:rsidRDefault="00800F5A" w:rsidP="00243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70FE"/>
    <w:multiLevelType w:val="hybridMultilevel"/>
    <w:tmpl w:val="FCD88718"/>
    <w:lvl w:ilvl="0" w:tplc="04150017">
      <w:start w:val="1"/>
      <w:numFmt w:val="lowerLetter"/>
      <w:lvlText w:val="%1)"/>
      <w:lvlJc w:val="left"/>
      <w:pPr>
        <w:ind w:left="493" w:hanging="360"/>
      </w:pPr>
    </w:lvl>
    <w:lvl w:ilvl="1" w:tplc="04150019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" w15:restartNumberingAfterBreak="0">
    <w:nsid w:val="00FF6849"/>
    <w:multiLevelType w:val="hybridMultilevel"/>
    <w:tmpl w:val="664E381E"/>
    <w:lvl w:ilvl="0" w:tplc="E6FA945E">
      <w:start w:val="1"/>
      <w:numFmt w:val="lowerLetter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2" w15:restartNumberingAfterBreak="0">
    <w:nsid w:val="04281D3B"/>
    <w:multiLevelType w:val="hybridMultilevel"/>
    <w:tmpl w:val="36D87C7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68C52BB"/>
    <w:multiLevelType w:val="hybridMultilevel"/>
    <w:tmpl w:val="2DF8029C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4" w15:restartNumberingAfterBreak="0">
    <w:nsid w:val="06E363BA"/>
    <w:multiLevelType w:val="hybridMultilevel"/>
    <w:tmpl w:val="59DA9AD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D645575"/>
    <w:multiLevelType w:val="hybridMultilevel"/>
    <w:tmpl w:val="0396E1BE"/>
    <w:lvl w:ilvl="0" w:tplc="0415000F">
      <w:start w:val="1"/>
      <w:numFmt w:val="decimal"/>
      <w:lvlText w:val="%1.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70870"/>
    <w:multiLevelType w:val="hybridMultilevel"/>
    <w:tmpl w:val="E5E8B79C"/>
    <w:lvl w:ilvl="0" w:tplc="04150017">
      <w:start w:val="1"/>
      <w:numFmt w:val="lowerLetter"/>
      <w:lvlText w:val="%1)"/>
      <w:lvlJc w:val="left"/>
      <w:pPr>
        <w:ind w:left="493" w:hanging="360"/>
      </w:pPr>
    </w:lvl>
    <w:lvl w:ilvl="1" w:tplc="04150019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F184840"/>
    <w:multiLevelType w:val="hybridMultilevel"/>
    <w:tmpl w:val="E3A85158"/>
    <w:lvl w:ilvl="0" w:tplc="9C68D828">
      <w:start w:val="1"/>
      <w:numFmt w:val="decimal"/>
      <w:lvlText w:val="%1."/>
      <w:lvlJc w:val="left"/>
      <w:pPr>
        <w:ind w:left="925" w:hanging="585"/>
      </w:pPr>
      <w:rPr>
        <w:rFonts w:hint="default"/>
      </w:rPr>
    </w:lvl>
    <w:lvl w:ilvl="1" w:tplc="7CF8CFA4">
      <w:start w:val="1"/>
      <w:numFmt w:val="lowerLetter"/>
      <w:lvlText w:val="%2)"/>
      <w:lvlJc w:val="left"/>
      <w:pPr>
        <w:ind w:left="502" w:hanging="360"/>
      </w:pPr>
      <w:rPr>
        <w:rFonts w:hint="default"/>
      </w:rPr>
    </w:lvl>
    <w:lvl w:ilvl="2" w:tplc="348A0DF4">
      <w:start w:val="1"/>
      <w:numFmt w:val="lowerLetter"/>
      <w:lvlText w:val="%3."/>
      <w:lvlJc w:val="left"/>
      <w:pPr>
        <w:ind w:left="23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2A876D3"/>
    <w:multiLevelType w:val="hybridMultilevel"/>
    <w:tmpl w:val="0FD4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C469BC"/>
    <w:multiLevelType w:val="hybridMultilevel"/>
    <w:tmpl w:val="62609CD4"/>
    <w:lvl w:ilvl="0" w:tplc="04150011">
      <w:start w:val="1"/>
      <w:numFmt w:val="decimal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0" w15:restartNumberingAfterBreak="0">
    <w:nsid w:val="14EE24F0"/>
    <w:multiLevelType w:val="hybridMultilevel"/>
    <w:tmpl w:val="88661B9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F07EA4F4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86F14C3"/>
    <w:multiLevelType w:val="hybridMultilevel"/>
    <w:tmpl w:val="67F0D01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2357AEC"/>
    <w:multiLevelType w:val="hybridMultilevel"/>
    <w:tmpl w:val="A40ABB9C"/>
    <w:lvl w:ilvl="0" w:tplc="18A2581C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CF6AD7"/>
    <w:multiLevelType w:val="hybridMultilevel"/>
    <w:tmpl w:val="8ED86AE2"/>
    <w:lvl w:ilvl="0" w:tplc="32DCA65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2C6088"/>
    <w:multiLevelType w:val="hybridMultilevel"/>
    <w:tmpl w:val="0396E1BE"/>
    <w:lvl w:ilvl="0" w:tplc="0415000F">
      <w:start w:val="1"/>
      <w:numFmt w:val="decimal"/>
      <w:lvlText w:val="%1.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41908"/>
    <w:multiLevelType w:val="hybridMultilevel"/>
    <w:tmpl w:val="86085F22"/>
    <w:lvl w:ilvl="0" w:tplc="DC72978E">
      <w:start w:val="3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6" w15:restartNumberingAfterBreak="0">
    <w:nsid w:val="2CCD5CF3"/>
    <w:multiLevelType w:val="multilevel"/>
    <w:tmpl w:val="5B28A5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456500"/>
    <w:multiLevelType w:val="hybridMultilevel"/>
    <w:tmpl w:val="0F56C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524C5"/>
    <w:multiLevelType w:val="hybridMultilevel"/>
    <w:tmpl w:val="8A348A9A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589A6103"/>
    <w:multiLevelType w:val="hybridMultilevel"/>
    <w:tmpl w:val="0680CAAC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CE47367"/>
    <w:multiLevelType w:val="hybridMultilevel"/>
    <w:tmpl w:val="042ECE78"/>
    <w:lvl w:ilvl="0" w:tplc="04150017">
      <w:start w:val="1"/>
      <w:numFmt w:val="lowerLetter"/>
      <w:lvlText w:val="%1)"/>
      <w:lvlJc w:val="left"/>
      <w:pPr>
        <w:ind w:left="493" w:hanging="360"/>
      </w:pPr>
    </w:lvl>
    <w:lvl w:ilvl="1" w:tplc="04150017">
      <w:start w:val="1"/>
      <w:numFmt w:val="lowerLetter"/>
      <w:lvlText w:val="%2)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1" w15:restartNumberingAfterBreak="0">
    <w:nsid w:val="652C213B"/>
    <w:multiLevelType w:val="hybridMultilevel"/>
    <w:tmpl w:val="35546326"/>
    <w:lvl w:ilvl="0" w:tplc="5B2E4A56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7FD1B87"/>
    <w:multiLevelType w:val="hybridMultilevel"/>
    <w:tmpl w:val="328A4924"/>
    <w:lvl w:ilvl="0" w:tplc="0415000F">
      <w:start w:val="1"/>
      <w:numFmt w:val="decimal"/>
      <w:lvlText w:val="%1.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3" w15:restartNumberingAfterBreak="0">
    <w:nsid w:val="6C264BD3"/>
    <w:multiLevelType w:val="hybridMultilevel"/>
    <w:tmpl w:val="2E56123C"/>
    <w:lvl w:ilvl="0" w:tplc="A43288F8">
      <w:start w:val="1"/>
      <w:numFmt w:val="decimal"/>
      <w:lvlText w:val="%1)"/>
      <w:lvlJc w:val="left"/>
      <w:pPr>
        <w:ind w:left="1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24" w15:restartNumberingAfterBreak="0">
    <w:nsid w:val="74D0325D"/>
    <w:multiLevelType w:val="hybridMultilevel"/>
    <w:tmpl w:val="79620F3E"/>
    <w:lvl w:ilvl="0" w:tplc="04150017">
      <w:start w:val="1"/>
      <w:numFmt w:val="lowerLetter"/>
      <w:lvlText w:val="%1)"/>
      <w:lvlJc w:val="left"/>
      <w:pPr>
        <w:ind w:left="493" w:hanging="360"/>
      </w:pPr>
    </w:lvl>
    <w:lvl w:ilvl="1" w:tplc="04150019" w:tentative="1">
      <w:start w:val="1"/>
      <w:numFmt w:val="lowerLetter"/>
      <w:lvlText w:val="%2.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5" w15:restartNumberingAfterBreak="0">
    <w:nsid w:val="77F84A70"/>
    <w:multiLevelType w:val="hybridMultilevel"/>
    <w:tmpl w:val="E6DC1A2A"/>
    <w:lvl w:ilvl="0" w:tplc="04150017">
      <w:start w:val="1"/>
      <w:numFmt w:val="lowerLetter"/>
      <w:lvlText w:val="%1)"/>
      <w:lvlJc w:val="left"/>
      <w:pPr>
        <w:ind w:left="493" w:hanging="360"/>
      </w:pPr>
    </w:lvl>
    <w:lvl w:ilvl="1" w:tplc="04150017">
      <w:start w:val="1"/>
      <w:numFmt w:val="lowerLetter"/>
      <w:lvlText w:val="%2)"/>
      <w:lvlJc w:val="left"/>
      <w:pPr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26" w15:restartNumberingAfterBreak="0">
    <w:nsid w:val="796D25F2"/>
    <w:multiLevelType w:val="hybridMultilevel"/>
    <w:tmpl w:val="E8466CE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9"/>
  </w:num>
  <w:num w:numId="2">
    <w:abstractNumId w:val="21"/>
  </w:num>
  <w:num w:numId="3">
    <w:abstractNumId w:val="24"/>
  </w:num>
  <w:num w:numId="4">
    <w:abstractNumId w:val="1"/>
  </w:num>
  <w:num w:numId="5">
    <w:abstractNumId w:val="26"/>
  </w:num>
  <w:num w:numId="6">
    <w:abstractNumId w:val="12"/>
  </w:num>
  <w:num w:numId="7">
    <w:abstractNumId w:val="22"/>
  </w:num>
  <w:num w:numId="8">
    <w:abstractNumId w:val="15"/>
  </w:num>
  <w:num w:numId="9">
    <w:abstractNumId w:val="7"/>
  </w:num>
  <w:num w:numId="10">
    <w:abstractNumId w:val="11"/>
  </w:num>
  <w:num w:numId="11">
    <w:abstractNumId w:val="10"/>
  </w:num>
  <w:num w:numId="12">
    <w:abstractNumId w:val="3"/>
  </w:num>
  <w:num w:numId="13">
    <w:abstractNumId w:val="2"/>
  </w:num>
  <w:num w:numId="14">
    <w:abstractNumId w:val="16"/>
  </w:num>
  <w:num w:numId="15">
    <w:abstractNumId w:val="4"/>
  </w:num>
  <w:num w:numId="16">
    <w:abstractNumId w:val="18"/>
  </w:num>
  <w:num w:numId="17">
    <w:abstractNumId w:val="8"/>
  </w:num>
  <w:num w:numId="18">
    <w:abstractNumId w:val="17"/>
  </w:num>
  <w:num w:numId="19">
    <w:abstractNumId w:val="13"/>
  </w:num>
  <w:num w:numId="20">
    <w:abstractNumId w:val="9"/>
  </w:num>
  <w:num w:numId="21">
    <w:abstractNumId w:val="23"/>
  </w:num>
  <w:num w:numId="22">
    <w:abstractNumId w:val="5"/>
  </w:num>
  <w:num w:numId="23">
    <w:abstractNumId w:val="0"/>
  </w:num>
  <w:num w:numId="24">
    <w:abstractNumId w:val="20"/>
  </w:num>
  <w:num w:numId="25">
    <w:abstractNumId w:val="6"/>
  </w:num>
  <w:num w:numId="26">
    <w:abstractNumId w:val="25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36A"/>
    <w:rsid w:val="00007545"/>
    <w:rsid w:val="00031D73"/>
    <w:rsid w:val="00031D8E"/>
    <w:rsid w:val="00035D1B"/>
    <w:rsid w:val="00070808"/>
    <w:rsid w:val="0008147F"/>
    <w:rsid w:val="000845F6"/>
    <w:rsid w:val="000A4025"/>
    <w:rsid w:val="000A62A2"/>
    <w:rsid w:val="000B0303"/>
    <w:rsid w:val="000D2850"/>
    <w:rsid w:val="000D5532"/>
    <w:rsid w:val="000D6E5A"/>
    <w:rsid w:val="000E2E1C"/>
    <w:rsid w:val="000E30B7"/>
    <w:rsid w:val="00113DB1"/>
    <w:rsid w:val="00127FF4"/>
    <w:rsid w:val="001356D9"/>
    <w:rsid w:val="00167026"/>
    <w:rsid w:val="001943DC"/>
    <w:rsid w:val="001D5B57"/>
    <w:rsid w:val="001F0F46"/>
    <w:rsid w:val="001F79BA"/>
    <w:rsid w:val="00203413"/>
    <w:rsid w:val="00234EE8"/>
    <w:rsid w:val="002357FD"/>
    <w:rsid w:val="002430F6"/>
    <w:rsid w:val="00243FB5"/>
    <w:rsid w:val="002565CC"/>
    <w:rsid w:val="002628A2"/>
    <w:rsid w:val="00263271"/>
    <w:rsid w:val="00275952"/>
    <w:rsid w:val="002863BA"/>
    <w:rsid w:val="002B1BF0"/>
    <w:rsid w:val="002B642E"/>
    <w:rsid w:val="002D7FE0"/>
    <w:rsid w:val="002E0A8C"/>
    <w:rsid w:val="00303E83"/>
    <w:rsid w:val="00317937"/>
    <w:rsid w:val="00372731"/>
    <w:rsid w:val="00394DD8"/>
    <w:rsid w:val="003A25EA"/>
    <w:rsid w:val="003A6EE3"/>
    <w:rsid w:val="003D4018"/>
    <w:rsid w:val="003F1C66"/>
    <w:rsid w:val="004165EC"/>
    <w:rsid w:val="004420C9"/>
    <w:rsid w:val="00444722"/>
    <w:rsid w:val="00460096"/>
    <w:rsid w:val="00461411"/>
    <w:rsid w:val="004618CD"/>
    <w:rsid w:val="0047527E"/>
    <w:rsid w:val="0048133B"/>
    <w:rsid w:val="004B683B"/>
    <w:rsid w:val="00511DFF"/>
    <w:rsid w:val="00517CCC"/>
    <w:rsid w:val="0053010B"/>
    <w:rsid w:val="00530F03"/>
    <w:rsid w:val="00537A0F"/>
    <w:rsid w:val="00542B06"/>
    <w:rsid w:val="00553281"/>
    <w:rsid w:val="0056469C"/>
    <w:rsid w:val="00570447"/>
    <w:rsid w:val="00586C80"/>
    <w:rsid w:val="005931E0"/>
    <w:rsid w:val="005A147F"/>
    <w:rsid w:val="005C6918"/>
    <w:rsid w:val="005D549E"/>
    <w:rsid w:val="005E1A44"/>
    <w:rsid w:val="005E6744"/>
    <w:rsid w:val="005F6D94"/>
    <w:rsid w:val="006035F8"/>
    <w:rsid w:val="006325AA"/>
    <w:rsid w:val="00637170"/>
    <w:rsid w:val="006663D4"/>
    <w:rsid w:val="00693C01"/>
    <w:rsid w:val="006A2AB7"/>
    <w:rsid w:val="006A5A80"/>
    <w:rsid w:val="006B0144"/>
    <w:rsid w:val="006B4227"/>
    <w:rsid w:val="006C2F98"/>
    <w:rsid w:val="006D6EC0"/>
    <w:rsid w:val="006F0A70"/>
    <w:rsid w:val="007000C5"/>
    <w:rsid w:val="007239B9"/>
    <w:rsid w:val="00756A7C"/>
    <w:rsid w:val="00773A01"/>
    <w:rsid w:val="00777033"/>
    <w:rsid w:val="007C2EA9"/>
    <w:rsid w:val="007D7DF8"/>
    <w:rsid w:val="007E4D98"/>
    <w:rsid w:val="007F72B8"/>
    <w:rsid w:val="00800F5A"/>
    <w:rsid w:val="008367BF"/>
    <w:rsid w:val="0083736A"/>
    <w:rsid w:val="00844AA3"/>
    <w:rsid w:val="008A42C0"/>
    <w:rsid w:val="008B5A26"/>
    <w:rsid w:val="008E044E"/>
    <w:rsid w:val="008F7D61"/>
    <w:rsid w:val="00902A0F"/>
    <w:rsid w:val="00934807"/>
    <w:rsid w:val="00944D86"/>
    <w:rsid w:val="00954C6E"/>
    <w:rsid w:val="009706CF"/>
    <w:rsid w:val="00981202"/>
    <w:rsid w:val="009A5431"/>
    <w:rsid w:val="009A588F"/>
    <w:rsid w:val="009B63BC"/>
    <w:rsid w:val="009D0E1C"/>
    <w:rsid w:val="009D74B2"/>
    <w:rsid w:val="00A10362"/>
    <w:rsid w:val="00A1690C"/>
    <w:rsid w:val="00A27549"/>
    <w:rsid w:val="00A33C49"/>
    <w:rsid w:val="00A46B26"/>
    <w:rsid w:val="00A7034F"/>
    <w:rsid w:val="00A8706D"/>
    <w:rsid w:val="00A97911"/>
    <w:rsid w:val="00AA4C88"/>
    <w:rsid w:val="00AA528E"/>
    <w:rsid w:val="00AD1B31"/>
    <w:rsid w:val="00AE1195"/>
    <w:rsid w:val="00AE30EC"/>
    <w:rsid w:val="00AE5EF3"/>
    <w:rsid w:val="00AF2A39"/>
    <w:rsid w:val="00B03CFA"/>
    <w:rsid w:val="00B07502"/>
    <w:rsid w:val="00B07E0A"/>
    <w:rsid w:val="00B15ACD"/>
    <w:rsid w:val="00B31717"/>
    <w:rsid w:val="00B443CE"/>
    <w:rsid w:val="00B97426"/>
    <w:rsid w:val="00BA6812"/>
    <w:rsid w:val="00BC31DD"/>
    <w:rsid w:val="00BF3937"/>
    <w:rsid w:val="00C004B8"/>
    <w:rsid w:val="00C053BC"/>
    <w:rsid w:val="00C07676"/>
    <w:rsid w:val="00C3048E"/>
    <w:rsid w:val="00C31D2B"/>
    <w:rsid w:val="00C83D0A"/>
    <w:rsid w:val="00C84615"/>
    <w:rsid w:val="00C90AAA"/>
    <w:rsid w:val="00CA03DC"/>
    <w:rsid w:val="00CB1909"/>
    <w:rsid w:val="00CB19DA"/>
    <w:rsid w:val="00CB7DCB"/>
    <w:rsid w:val="00CE421C"/>
    <w:rsid w:val="00CE69ED"/>
    <w:rsid w:val="00CF45D6"/>
    <w:rsid w:val="00D07472"/>
    <w:rsid w:val="00D10695"/>
    <w:rsid w:val="00D13D1B"/>
    <w:rsid w:val="00D31A9A"/>
    <w:rsid w:val="00D51AB3"/>
    <w:rsid w:val="00D652BE"/>
    <w:rsid w:val="00D93340"/>
    <w:rsid w:val="00D934A7"/>
    <w:rsid w:val="00DB6C13"/>
    <w:rsid w:val="00DC1F9E"/>
    <w:rsid w:val="00DD15B4"/>
    <w:rsid w:val="00E05469"/>
    <w:rsid w:val="00E210F6"/>
    <w:rsid w:val="00E277A6"/>
    <w:rsid w:val="00E325C0"/>
    <w:rsid w:val="00EB3033"/>
    <w:rsid w:val="00EB6BCC"/>
    <w:rsid w:val="00EC336D"/>
    <w:rsid w:val="00EE17ED"/>
    <w:rsid w:val="00F50717"/>
    <w:rsid w:val="00F5338C"/>
    <w:rsid w:val="00F5426F"/>
    <w:rsid w:val="00F563CD"/>
    <w:rsid w:val="00F61CDC"/>
    <w:rsid w:val="00F9228E"/>
    <w:rsid w:val="00F92B84"/>
    <w:rsid w:val="00FD004B"/>
    <w:rsid w:val="00FD2591"/>
    <w:rsid w:val="00FD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36C1B-48BF-466A-AE82-6086B214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6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acznik">
    <w:name w:val="zalacznik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4">
    <w:name w:val="a4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l">
    <w:name w:val="rozdzial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736A"/>
    <w:rPr>
      <w:b/>
      <w:bCs/>
    </w:rPr>
  </w:style>
  <w:style w:type="paragraph" w:customStyle="1" w:styleId="akapit">
    <w:name w:val="akapit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nkt">
    <w:name w:val="punkt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83736A"/>
  </w:style>
  <w:style w:type="paragraph" w:customStyle="1" w:styleId="ustep">
    <w:name w:val="ustep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era">
    <w:name w:val="litera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zasadnienie">
    <w:name w:val="uzasadnienie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83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7C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43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30F6"/>
  </w:style>
  <w:style w:type="paragraph" w:styleId="Stopka">
    <w:name w:val="footer"/>
    <w:basedOn w:val="Normalny"/>
    <w:link w:val="StopkaZnak"/>
    <w:uiPriority w:val="99"/>
    <w:unhideWhenUsed/>
    <w:rsid w:val="00243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0F6"/>
  </w:style>
  <w:style w:type="character" w:styleId="Hipercze">
    <w:name w:val="Hyperlink"/>
    <w:basedOn w:val="Domylnaczcionkaakapitu"/>
    <w:uiPriority w:val="99"/>
    <w:unhideWhenUsed/>
    <w:rsid w:val="00B03CFA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1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0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6C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706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06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06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706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706CF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6141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8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47967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0547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0924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239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3632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5145">
          <w:marLeft w:val="0"/>
          <w:marRight w:val="0"/>
          <w:marTop w:val="419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nowawieswiel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4413A-A225-44DC-861E-48E5BBE1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2669</Words>
  <Characters>16020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galeskam</dc:creator>
  <cp:lastModifiedBy>user1</cp:lastModifiedBy>
  <cp:revision>9</cp:revision>
  <cp:lastPrinted>2018-03-20T11:08:00Z</cp:lastPrinted>
  <dcterms:created xsi:type="dcterms:W3CDTF">2018-03-20T07:09:00Z</dcterms:created>
  <dcterms:modified xsi:type="dcterms:W3CDTF">2018-03-23T12:04:00Z</dcterms:modified>
</cp:coreProperties>
</file>