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6FB" w:rsidRPr="0004241F" w:rsidRDefault="00EF18FA" w:rsidP="00F070F8">
      <w:pPr>
        <w:jc w:val="right"/>
        <w:rPr>
          <w:sz w:val="20"/>
          <w:szCs w:val="20"/>
        </w:rPr>
      </w:pPr>
      <w:bookmarkStart w:id="0" w:name="_GoBack"/>
      <w:bookmarkEnd w:id="0"/>
      <w:r w:rsidRPr="0004241F">
        <w:rPr>
          <w:bCs/>
          <w:sz w:val="20"/>
          <w:szCs w:val="20"/>
        </w:rPr>
        <w:t xml:space="preserve">Załącznik do </w:t>
      </w:r>
      <w:r w:rsidR="00675063">
        <w:rPr>
          <w:bCs/>
          <w:sz w:val="20"/>
          <w:szCs w:val="20"/>
        </w:rPr>
        <w:t>u</w:t>
      </w:r>
      <w:r w:rsidRPr="0004241F">
        <w:rPr>
          <w:bCs/>
          <w:sz w:val="20"/>
          <w:szCs w:val="20"/>
        </w:rPr>
        <w:t xml:space="preserve">chwały </w:t>
      </w:r>
      <w:r w:rsidR="00675063">
        <w:rPr>
          <w:bCs/>
          <w:sz w:val="20"/>
          <w:szCs w:val="20"/>
        </w:rPr>
        <w:t xml:space="preserve">Nr </w:t>
      </w:r>
      <w:r w:rsidR="00D02454">
        <w:rPr>
          <w:bCs/>
          <w:sz w:val="20"/>
          <w:szCs w:val="20"/>
        </w:rPr>
        <w:t>XLIV/350/18</w:t>
      </w:r>
      <w:r w:rsidR="0004241F" w:rsidRPr="0004241F">
        <w:rPr>
          <w:bCs/>
          <w:sz w:val="20"/>
          <w:szCs w:val="20"/>
        </w:rPr>
        <w:br/>
        <w:t>RADY GMINY NOWA WIEŚ WIELKA</w:t>
      </w:r>
      <w:r w:rsidR="0004241F" w:rsidRPr="0004241F">
        <w:rPr>
          <w:bCs/>
          <w:sz w:val="20"/>
          <w:szCs w:val="20"/>
        </w:rPr>
        <w:br/>
        <w:t xml:space="preserve">z dnia </w:t>
      </w:r>
      <w:r w:rsidR="00F070F8">
        <w:rPr>
          <w:bCs/>
          <w:sz w:val="20"/>
          <w:szCs w:val="20"/>
        </w:rPr>
        <w:t>18</w:t>
      </w:r>
      <w:r w:rsidR="0004241F" w:rsidRPr="0004241F">
        <w:rPr>
          <w:bCs/>
          <w:sz w:val="20"/>
          <w:szCs w:val="20"/>
        </w:rPr>
        <w:t xml:space="preserve"> </w:t>
      </w:r>
      <w:r w:rsidR="002C1872">
        <w:rPr>
          <w:bCs/>
          <w:sz w:val="20"/>
          <w:szCs w:val="20"/>
        </w:rPr>
        <w:t>października 2018</w:t>
      </w:r>
      <w:r w:rsidR="0004241F" w:rsidRPr="0004241F">
        <w:rPr>
          <w:bCs/>
          <w:sz w:val="20"/>
          <w:szCs w:val="20"/>
        </w:rPr>
        <w:t xml:space="preserve"> r.</w:t>
      </w:r>
    </w:p>
    <w:p w:rsidR="0004241F" w:rsidRDefault="0004241F" w:rsidP="00F070F8">
      <w:pPr>
        <w:pStyle w:val="Tekstpodstawowywcity"/>
        <w:ind w:left="0" w:firstLine="0"/>
        <w:rPr>
          <w:sz w:val="24"/>
        </w:rPr>
      </w:pPr>
    </w:p>
    <w:p w:rsidR="002C1872" w:rsidRPr="002C1872" w:rsidRDefault="002C1872" w:rsidP="00F070F8">
      <w:pPr>
        <w:jc w:val="center"/>
        <w:rPr>
          <w:b/>
        </w:rPr>
      </w:pPr>
      <w:r w:rsidRPr="002C1872">
        <w:rPr>
          <w:b/>
        </w:rPr>
        <w:t>PROGRAM WSPÓŁPRACY GMINY NOWA WIEŚ WIELKA</w:t>
      </w:r>
    </w:p>
    <w:p w:rsidR="002C1872" w:rsidRPr="002C1872" w:rsidRDefault="002C1872" w:rsidP="00F070F8">
      <w:pPr>
        <w:jc w:val="center"/>
        <w:rPr>
          <w:b/>
        </w:rPr>
      </w:pPr>
      <w:r w:rsidRPr="002C1872">
        <w:rPr>
          <w:b/>
        </w:rPr>
        <w:t>Z ORGANIZACJAMI POZARZĄDOWYMI ORAZ INNYMI PODMIOTAMI</w:t>
      </w:r>
    </w:p>
    <w:p w:rsidR="00A34F33" w:rsidRDefault="002C1872" w:rsidP="00F070F8">
      <w:pPr>
        <w:jc w:val="center"/>
        <w:rPr>
          <w:b/>
        </w:rPr>
      </w:pPr>
      <w:r w:rsidRPr="002C1872">
        <w:rPr>
          <w:b/>
        </w:rPr>
        <w:t xml:space="preserve">PROWADZĄCYMI DZIAŁALNOŚĆ POŻYTKU PUBLICZNEGO </w:t>
      </w:r>
    </w:p>
    <w:p w:rsidR="00A34F33" w:rsidRPr="002C1872" w:rsidRDefault="002C1872" w:rsidP="00F070F8">
      <w:pPr>
        <w:jc w:val="center"/>
        <w:rPr>
          <w:b/>
        </w:rPr>
      </w:pPr>
      <w:r w:rsidRPr="002C1872">
        <w:rPr>
          <w:b/>
        </w:rPr>
        <w:t>NA</w:t>
      </w:r>
      <w:r w:rsidR="00A34F33">
        <w:rPr>
          <w:b/>
        </w:rPr>
        <w:t xml:space="preserve"> </w:t>
      </w:r>
      <w:r w:rsidRPr="002C1872">
        <w:rPr>
          <w:b/>
        </w:rPr>
        <w:t>2019 R.</w:t>
      </w:r>
    </w:p>
    <w:p w:rsidR="002C1872" w:rsidRPr="002C1872" w:rsidRDefault="002C1872" w:rsidP="00F070F8">
      <w:pPr>
        <w:jc w:val="both"/>
        <w:rPr>
          <w:rFonts w:eastAsia="Calibri"/>
          <w:lang w:eastAsia="en-US"/>
        </w:rPr>
      </w:pPr>
    </w:p>
    <w:p w:rsidR="002C1872" w:rsidRPr="002C1872" w:rsidRDefault="002C1872" w:rsidP="00F070F8">
      <w:pPr>
        <w:numPr>
          <w:ilvl w:val="0"/>
          <w:numId w:val="7"/>
        </w:numPr>
        <w:tabs>
          <w:tab w:val="num" w:pos="284"/>
        </w:tabs>
        <w:ind w:left="0" w:hanging="11"/>
        <w:jc w:val="both"/>
        <w:rPr>
          <w:b/>
          <w:bCs/>
        </w:rPr>
      </w:pPr>
      <w:r w:rsidRPr="002C1872">
        <w:rPr>
          <w:b/>
          <w:bCs/>
        </w:rPr>
        <w:t xml:space="preserve">WPROWADZENIE </w:t>
      </w:r>
    </w:p>
    <w:p w:rsidR="002C1872" w:rsidRPr="002C1872" w:rsidRDefault="002C1872" w:rsidP="00F070F8">
      <w:pPr>
        <w:jc w:val="both"/>
        <w:rPr>
          <w:b/>
          <w:bCs/>
        </w:rPr>
      </w:pPr>
      <w:r w:rsidRPr="002C1872">
        <w:rPr>
          <w:bCs/>
        </w:rPr>
        <w:t xml:space="preserve">Na podstawie </w:t>
      </w:r>
      <w:r w:rsidRPr="002C1872">
        <w:rPr>
          <w:bCs/>
          <w:color w:val="000000"/>
        </w:rPr>
        <w:t xml:space="preserve">art. 5a ustawy z dnia 24 kwietnia 2003 r. o działalności pożytku publicznego </w:t>
      </w:r>
      <w:r w:rsidRPr="002C1872">
        <w:rPr>
          <w:bCs/>
          <w:color w:val="000000"/>
        </w:rPr>
        <w:br/>
        <w:t>i o wolontariacie (Dz.</w:t>
      </w:r>
      <w:r w:rsidR="007E6C0C">
        <w:rPr>
          <w:bCs/>
          <w:color w:val="000000"/>
        </w:rPr>
        <w:t>U. z 2018 r.</w:t>
      </w:r>
      <w:r w:rsidRPr="002C1872">
        <w:rPr>
          <w:bCs/>
          <w:color w:val="000000"/>
        </w:rPr>
        <w:t xml:space="preserve"> poz. 450 ze zm.) </w:t>
      </w:r>
      <w:r w:rsidRPr="002C1872">
        <w:rPr>
          <w:bCs/>
        </w:rPr>
        <w:t xml:space="preserve">organ stanowiący jednostki samorządu terytorialnego uchwala roczny program współpracy z organizacjami pozarządowymi </w:t>
      </w:r>
      <w:r w:rsidRPr="002C1872">
        <w:rPr>
          <w:bCs/>
        </w:rPr>
        <w:br/>
        <w:t>oraz podmiotami działającymi w sferze pożytku publicznego.</w:t>
      </w:r>
      <w:r w:rsidRPr="002C1872">
        <w:rPr>
          <w:b/>
          <w:bCs/>
        </w:rPr>
        <w:t xml:space="preserve"> </w:t>
      </w:r>
      <w:r w:rsidRPr="002C1872">
        <w:t xml:space="preserve">Gmina Nowa Wieś Wielka, zgodnie z ustawą o samorządzie gminnym, realizuje szereg zadań, które służą zaspokajaniu różnorodnych potrzeb mieszkańców. W wykonywaniu części zadań partnerem samorządu gminy mogą być organizacje pozarządowe i inne podmioty prowadzące działalność pożytku publicznego. Lokalne inicjatywy obywatelskie mają ogromne znaczenie w rozwiązywaniu problemów określonych grup społecznych, zaspokajaniu aspiracji i oczekiwań. </w:t>
      </w:r>
    </w:p>
    <w:p w:rsidR="002C1872" w:rsidRPr="002C1872" w:rsidRDefault="002C1872" w:rsidP="00F070F8">
      <w:pPr>
        <w:ind w:hanging="11"/>
        <w:jc w:val="both"/>
      </w:pPr>
      <w:r w:rsidRPr="002C1872">
        <w:t xml:space="preserve">Gmina Nowa Wieś wielka od wielu lat współpracuje z organizacjami pozarządowymi. Doświadczenia zarówno organizacji, jak i samorządu gminnego w zakresie współpracy </w:t>
      </w:r>
      <w:r w:rsidRPr="002C1872">
        <w:br/>
        <w:t>w poprzednich latach pozwala</w:t>
      </w:r>
      <w:r w:rsidR="001B1895">
        <w:t>ją</w:t>
      </w:r>
      <w:r w:rsidRPr="002C1872">
        <w:t xml:space="preserve"> na dalsze pogłębianie partnerskiej współpracy w celu lepszego wykonywania zadań ustawowych przypisanych gminie.</w:t>
      </w:r>
    </w:p>
    <w:p w:rsidR="002C1872" w:rsidRPr="002C1872" w:rsidRDefault="002C1872" w:rsidP="00F070F8">
      <w:pPr>
        <w:tabs>
          <w:tab w:val="left" w:pos="720"/>
        </w:tabs>
        <w:ind w:hanging="11"/>
        <w:jc w:val="both"/>
      </w:pPr>
      <w:r w:rsidRPr="002C1872">
        <w:t>Ilekroć w Programie jest mowa o :</w:t>
      </w:r>
    </w:p>
    <w:p w:rsidR="002C1872" w:rsidRPr="002C1872" w:rsidRDefault="002C1872" w:rsidP="00F070F8">
      <w:pPr>
        <w:numPr>
          <w:ilvl w:val="0"/>
          <w:numId w:val="8"/>
        </w:numPr>
        <w:tabs>
          <w:tab w:val="clear" w:pos="720"/>
          <w:tab w:val="num" w:pos="284"/>
        </w:tabs>
        <w:ind w:left="0" w:hanging="284"/>
        <w:jc w:val="both"/>
      </w:pPr>
      <w:r w:rsidRPr="002C1872">
        <w:rPr>
          <w:i/>
          <w:iCs/>
        </w:rPr>
        <w:t>ustawie -</w:t>
      </w:r>
      <w:r w:rsidRPr="002C1872">
        <w:t xml:space="preserve"> rozumie się przez to ustawę z dnia 24 kwietnia 2003 r. o działalności pożytku publicznego i o wolontariacie</w:t>
      </w:r>
      <w:r w:rsidRPr="002C1872">
        <w:rPr>
          <w:bCs/>
          <w:color w:val="000000"/>
        </w:rPr>
        <w:t>,</w:t>
      </w:r>
    </w:p>
    <w:p w:rsidR="002C1872" w:rsidRPr="002C1872" w:rsidRDefault="002C1872" w:rsidP="00F070F8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Gminie -</w:t>
      </w:r>
      <w:r w:rsidRPr="002C1872">
        <w:t xml:space="preserve"> rozumie się przez to Gminę Nowa Wieś Wielka,</w:t>
      </w:r>
    </w:p>
    <w:p w:rsidR="002C1872" w:rsidRPr="002C1872" w:rsidRDefault="002C1872" w:rsidP="00F070F8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podmiotach, organizacjach -</w:t>
      </w:r>
      <w:r w:rsidRPr="002C1872">
        <w:t xml:space="preserve"> rozumie się przez to organizacje pozarządowe oraz inne podmioty prowadzące działalność pożytku publicznego, o których mowa w art. 3 ustawy.</w:t>
      </w:r>
    </w:p>
    <w:p w:rsidR="002C1872" w:rsidRPr="002C1872" w:rsidRDefault="002C1872" w:rsidP="00F070F8">
      <w:pPr>
        <w:jc w:val="both"/>
        <w:rPr>
          <w:rFonts w:ascii="Calibri" w:eastAsia="Calibri" w:hAnsi="Calibri"/>
          <w:b/>
          <w:bCs/>
          <w:szCs w:val="22"/>
          <w:lang w:eastAsia="en-US"/>
        </w:rPr>
      </w:pPr>
      <w:r w:rsidRPr="002C1872">
        <w:rPr>
          <w:rFonts w:ascii="Calibri" w:eastAsia="Calibri" w:hAnsi="Calibri"/>
          <w:b/>
          <w:bCs/>
          <w:szCs w:val="22"/>
          <w:lang w:eastAsia="en-US"/>
        </w:rPr>
        <w:tab/>
      </w:r>
      <w:r w:rsidRPr="002C1872">
        <w:rPr>
          <w:rFonts w:ascii="Calibri" w:eastAsia="Calibri" w:hAnsi="Calibri"/>
          <w:szCs w:val="22"/>
          <w:lang w:eastAsia="en-US"/>
        </w:rPr>
        <w:t xml:space="preserve"> </w:t>
      </w:r>
    </w:p>
    <w:p w:rsidR="002C1872" w:rsidRPr="002C1872" w:rsidRDefault="002C1872" w:rsidP="00F070F8">
      <w:pPr>
        <w:numPr>
          <w:ilvl w:val="0"/>
          <w:numId w:val="7"/>
        </w:numPr>
        <w:tabs>
          <w:tab w:val="num" w:pos="284"/>
        </w:tabs>
        <w:ind w:left="0"/>
        <w:jc w:val="both"/>
        <w:rPr>
          <w:b/>
          <w:bCs/>
        </w:rPr>
      </w:pPr>
      <w:r w:rsidRPr="002C1872">
        <w:rPr>
          <w:b/>
          <w:bCs/>
        </w:rPr>
        <w:t>CELE  PROGRAMU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Celem głównym współpracy Gminy z organizacjami jest budowanie społeczeństwa obywatelskiego oraz  zwiększenie stopnia zaspakajania potrzeb społecznych.</w:t>
      </w:r>
    </w:p>
    <w:p w:rsidR="002C1872" w:rsidRPr="002C1872" w:rsidRDefault="002C1872" w:rsidP="00F070F8">
      <w:pPr>
        <w:tabs>
          <w:tab w:val="left" w:pos="0"/>
          <w:tab w:val="left" w:pos="851"/>
        </w:tabs>
        <w:jc w:val="both"/>
        <w:rPr>
          <w:bCs/>
        </w:rPr>
      </w:pPr>
      <w:r w:rsidRPr="002C1872">
        <w:rPr>
          <w:bCs/>
        </w:rPr>
        <w:t>Cele szczegółowe:</w:t>
      </w:r>
    </w:p>
    <w:p w:rsidR="002C1872" w:rsidRPr="002C1872" w:rsidRDefault="002C1872" w:rsidP="00F070F8">
      <w:pPr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Zwiększenie wpływu sektora obywatelskiego na kreowanie polityki społecznej w Gminie.</w:t>
      </w:r>
    </w:p>
    <w:p w:rsidR="002C1872" w:rsidRPr="002C1872" w:rsidRDefault="002C1872" w:rsidP="00F070F8">
      <w:pPr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Tworzenie warunków do zwiększenia aktywności społecznej.</w:t>
      </w:r>
    </w:p>
    <w:p w:rsidR="002C1872" w:rsidRPr="002C1872" w:rsidRDefault="002C1872" w:rsidP="00F070F8">
      <w:pPr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Umocnienie w świadomości społecznej poczucia odpowiedzialności za wspólnotę lokalną.</w:t>
      </w:r>
    </w:p>
    <w:p w:rsidR="002C1872" w:rsidRPr="002C1872" w:rsidRDefault="002C1872" w:rsidP="00F070F8">
      <w:pPr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Integracja podmiotów realizujących zadania publiczne.</w:t>
      </w:r>
    </w:p>
    <w:p w:rsidR="002C1872" w:rsidRPr="002C1872" w:rsidRDefault="002C1872" w:rsidP="00F070F8">
      <w:pPr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Wzmocnienie potencjału organizacji.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b/>
          <w:bCs/>
        </w:rPr>
      </w:pPr>
      <w:r w:rsidRPr="002C1872">
        <w:rPr>
          <w:b/>
          <w:bCs/>
        </w:rPr>
        <w:t>ZASADY WSPÓŁPRACY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Współpraca Gminy z organizacjami opiera się na zasadach: pomocniczości, suwerenności stron, partnerstwa, efektywności, uczciwej konkurencji, jawności.  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ZAKRES PRZEDMIOTOWY</w:t>
      </w:r>
    </w:p>
    <w:p w:rsidR="002C1872" w:rsidRPr="002C1872" w:rsidRDefault="002C1872" w:rsidP="00F070F8">
      <w:pPr>
        <w:numPr>
          <w:ilvl w:val="1"/>
          <w:numId w:val="7"/>
        </w:numPr>
        <w:tabs>
          <w:tab w:val="clear" w:pos="1080"/>
          <w:tab w:val="num" w:pos="0"/>
        </w:tabs>
        <w:ind w:left="0" w:firstLine="0"/>
        <w:jc w:val="both"/>
        <w:rPr>
          <w:bCs/>
        </w:rPr>
      </w:pPr>
      <w:r w:rsidRPr="002C1872">
        <w:rPr>
          <w:bCs/>
        </w:rPr>
        <w:t xml:space="preserve">Obszar współpracy Gminy z organizacjami obejmuje sferę zadań publicznych, </w:t>
      </w:r>
      <w:r w:rsidRPr="002C1872">
        <w:rPr>
          <w:bCs/>
        </w:rPr>
        <w:br/>
        <w:t>o których mowa w art. 4 ust. 1 ustawy, w zakresie odpowiadającym zadaniom Gminy.</w:t>
      </w:r>
    </w:p>
    <w:p w:rsidR="002C1872" w:rsidRPr="002C1872" w:rsidRDefault="002C1872" w:rsidP="00F070F8">
      <w:pPr>
        <w:numPr>
          <w:ilvl w:val="1"/>
          <w:numId w:val="7"/>
        </w:numPr>
        <w:tabs>
          <w:tab w:val="clear" w:pos="1080"/>
          <w:tab w:val="num" w:pos="0"/>
        </w:tabs>
        <w:ind w:left="0" w:firstLine="0"/>
        <w:jc w:val="both"/>
        <w:rPr>
          <w:bCs/>
        </w:rPr>
      </w:pPr>
      <w:r w:rsidRPr="002C1872">
        <w:rPr>
          <w:bCs/>
        </w:rPr>
        <w:t>Samorząd Gminy Nowa Wieś Wielka w miarę swoich potrzeb i możliwości będzie wykonywał działania związane z ekonomią społeczną.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lastRenderedPageBreak/>
        <w:br/>
        <w:t>V.</w:t>
      </w:r>
      <w:r w:rsidRPr="002C1872">
        <w:rPr>
          <w:bCs/>
        </w:rPr>
        <w:t xml:space="preserve"> </w:t>
      </w:r>
      <w:r w:rsidRPr="002C1872">
        <w:rPr>
          <w:b/>
          <w:bCs/>
        </w:rPr>
        <w:t>FORMY WSPÓŁPRACY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Współpraca między Gminą a organizacjami będzie prowadzona w szczególności poprzez:</w:t>
      </w:r>
    </w:p>
    <w:p w:rsidR="002C1872" w:rsidRPr="002C1872" w:rsidRDefault="002C1872" w:rsidP="00F070F8">
      <w:pPr>
        <w:numPr>
          <w:ilvl w:val="6"/>
          <w:numId w:val="7"/>
        </w:numPr>
        <w:tabs>
          <w:tab w:val="left" w:pos="0"/>
          <w:tab w:val="left" w:pos="284"/>
          <w:tab w:val="num" w:pos="851"/>
          <w:tab w:val="num" w:pos="1276"/>
        </w:tabs>
        <w:ind w:firstLine="0"/>
        <w:jc w:val="both"/>
        <w:rPr>
          <w:bCs/>
        </w:rPr>
      </w:pPr>
      <w:r w:rsidRPr="002C1872">
        <w:rPr>
          <w:bCs/>
        </w:rPr>
        <w:t>zlecanie realizacji zadań publicznych na zasadach określonych w ustawie, w ramach organizowanych otwartych konkursów ofert, które mogą mieć formy:</w:t>
      </w:r>
    </w:p>
    <w:p w:rsidR="002C1872" w:rsidRPr="002C1872" w:rsidRDefault="002C1872" w:rsidP="00F070F8">
      <w:pPr>
        <w:numPr>
          <w:ilvl w:val="0"/>
          <w:numId w:val="9"/>
        </w:numPr>
        <w:tabs>
          <w:tab w:val="left" w:pos="567"/>
        </w:tabs>
        <w:ind w:left="0" w:hanging="283"/>
        <w:jc w:val="both"/>
        <w:rPr>
          <w:bCs/>
        </w:rPr>
      </w:pPr>
      <w:r w:rsidRPr="002C1872">
        <w:rPr>
          <w:bCs/>
        </w:rPr>
        <w:t xml:space="preserve">powierzenia wykonywania zadań publicznych wraz z udzieleniem dotacji </w:t>
      </w:r>
      <w:r w:rsidRPr="002C1872">
        <w:rPr>
          <w:bCs/>
        </w:rPr>
        <w:br/>
        <w:t>na finansowanie ich realizacji,</w:t>
      </w:r>
    </w:p>
    <w:p w:rsidR="002C1872" w:rsidRPr="002C1872" w:rsidRDefault="002C1872" w:rsidP="00F070F8">
      <w:pPr>
        <w:numPr>
          <w:ilvl w:val="0"/>
          <w:numId w:val="9"/>
        </w:numPr>
        <w:tabs>
          <w:tab w:val="left" w:pos="567"/>
        </w:tabs>
        <w:ind w:left="0" w:hanging="283"/>
        <w:jc w:val="both"/>
        <w:rPr>
          <w:bCs/>
        </w:rPr>
      </w:pPr>
      <w:r w:rsidRPr="002C1872">
        <w:rPr>
          <w:bCs/>
        </w:rPr>
        <w:t>wspierania wykonywania zadań public</w:t>
      </w:r>
      <w:r w:rsidR="00A34F33">
        <w:rPr>
          <w:bCs/>
        </w:rPr>
        <w:t xml:space="preserve">znych, wraz z udziałem dotacji </w:t>
      </w:r>
      <w:r w:rsidR="00A34F33">
        <w:rPr>
          <w:bCs/>
        </w:rPr>
        <w:br/>
      </w:r>
      <w:r w:rsidRPr="002C1872">
        <w:rPr>
          <w:bCs/>
        </w:rPr>
        <w:t>na dofinansowanie ich realizacji;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2)  zlecanie realizacji zadań publicznych z pominięciem otwartego  konkursu ofert, zgodnie </w:t>
      </w:r>
      <w:r w:rsidRPr="002C1872">
        <w:rPr>
          <w:bCs/>
        </w:rPr>
        <w:br/>
        <w:t>z przepisami określonymi w art. 19</w:t>
      </w:r>
      <w:r w:rsidR="001B1895">
        <w:rPr>
          <w:bCs/>
        </w:rPr>
        <w:t xml:space="preserve"> </w:t>
      </w:r>
      <w:r w:rsidRPr="002C1872">
        <w:rPr>
          <w:bCs/>
        </w:rPr>
        <w:t>a ustawy;</w:t>
      </w:r>
    </w:p>
    <w:p w:rsidR="002C1872" w:rsidRPr="002C1872" w:rsidRDefault="002C1872" w:rsidP="00F070F8">
      <w:pPr>
        <w:tabs>
          <w:tab w:val="left" w:pos="0"/>
          <w:tab w:val="left" w:pos="284"/>
          <w:tab w:val="num" w:pos="851"/>
          <w:tab w:val="left" w:pos="1418"/>
        </w:tabs>
        <w:jc w:val="both"/>
        <w:rPr>
          <w:bCs/>
        </w:rPr>
      </w:pPr>
      <w:r w:rsidRPr="002C1872">
        <w:rPr>
          <w:bCs/>
        </w:rPr>
        <w:t xml:space="preserve">3) dofinansowanie wkładu własnego organizacji do projektów współfinansowanych </w:t>
      </w:r>
      <w:r w:rsidRPr="002C1872">
        <w:rPr>
          <w:bCs/>
        </w:rPr>
        <w:br/>
        <w:t>ze środków funduszy europejskich i innych źródeł zewnętrznych, a  służące realizacji  zadań publicznych Gminy, w przypadku zawarcia umowy partnerskiej i otrzymania dotacji;</w:t>
      </w:r>
    </w:p>
    <w:p w:rsidR="002C1872" w:rsidRPr="002C1872" w:rsidRDefault="002C1872" w:rsidP="00F070F8">
      <w:pPr>
        <w:tabs>
          <w:tab w:val="left" w:pos="0"/>
          <w:tab w:val="left" w:pos="284"/>
          <w:tab w:val="num" w:pos="851"/>
        </w:tabs>
        <w:jc w:val="both"/>
        <w:rPr>
          <w:bCs/>
        </w:rPr>
      </w:pPr>
      <w:r w:rsidRPr="002C1872">
        <w:rPr>
          <w:bCs/>
        </w:rPr>
        <w:t>4) współpracę w zakresie pozyskiwania środków finansowych z innych źródeł poprzez informowanie o możliwości ich uzyskania;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5) konsultowanie z organizacjami projektów aktów normatywnych w dziedzinach dotyczących działalności statutowej tych organizacji;</w:t>
      </w:r>
    </w:p>
    <w:p w:rsidR="002C1872" w:rsidRPr="002C1872" w:rsidRDefault="002C1872" w:rsidP="00F070F8">
      <w:pPr>
        <w:tabs>
          <w:tab w:val="left" w:pos="0"/>
          <w:tab w:val="left" w:pos="284"/>
          <w:tab w:val="num" w:pos="851"/>
        </w:tabs>
        <w:jc w:val="both"/>
        <w:rPr>
          <w:bCs/>
        </w:rPr>
      </w:pPr>
      <w:r w:rsidRPr="002C1872">
        <w:rPr>
          <w:bCs/>
        </w:rPr>
        <w:t>6) wspólne rozpoznawanie potrzeb społeczności lokalnej i wspólne wspieranie działań służących zaspakajaniu potrzeb;</w:t>
      </w:r>
    </w:p>
    <w:p w:rsidR="002C1872" w:rsidRPr="002C1872" w:rsidRDefault="002C1872" w:rsidP="00F070F8">
      <w:pPr>
        <w:tabs>
          <w:tab w:val="left" w:pos="0"/>
          <w:tab w:val="left" w:pos="284"/>
        </w:tabs>
        <w:jc w:val="both"/>
        <w:rPr>
          <w:bCs/>
        </w:rPr>
      </w:pPr>
      <w:r w:rsidRPr="002C1872">
        <w:rPr>
          <w:bCs/>
        </w:rPr>
        <w:t>7)  wzajemne informowanie się o planowanych kierunkach działalności;</w:t>
      </w:r>
    </w:p>
    <w:p w:rsidR="002C1872" w:rsidRPr="002C1872" w:rsidRDefault="002C1872" w:rsidP="00F070F8">
      <w:pPr>
        <w:tabs>
          <w:tab w:val="left" w:pos="0"/>
          <w:tab w:val="left" w:pos="284"/>
          <w:tab w:val="num" w:pos="567"/>
        </w:tabs>
        <w:jc w:val="both"/>
        <w:rPr>
          <w:bCs/>
        </w:rPr>
      </w:pPr>
      <w:r w:rsidRPr="002C1872">
        <w:rPr>
          <w:bCs/>
        </w:rPr>
        <w:t>8)  zawieranie umów partnerskich w celu realizacji wspólnych przedsięwzięć.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426"/>
        </w:tabs>
        <w:jc w:val="both"/>
        <w:rPr>
          <w:b/>
          <w:bCs/>
        </w:rPr>
      </w:pPr>
      <w:r w:rsidRPr="002C1872">
        <w:rPr>
          <w:b/>
          <w:bCs/>
        </w:rPr>
        <w:t>VI. PIORYTETOWE ZADANIA PUBLICZNE</w:t>
      </w:r>
    </w:p>
    <w:p w:rsidR="002C1872" w:rsidRPr="002C1872" w:rsidRDefault="002C1872" w:rsidP="00F070F8">
      <w:pPr>
        <w:tabs>
          <w:tab w:val="left" w:pos="0"/>
          <w:tab w:val="left" w:pos="851"/>
        </w:tabs>
        <w:jc w:val="both"/>
        <w:rPr>
          <w:bCs/>
        </w:rPr>
      </w:pPr>
      <w:r w:rsidRPr="002C1872">
        <w:rPr>
          <w:bCs/>
        </w:rPr>
        <w:t xml:space="preserve">Ustala się na rok 2019 następujące zadania priorytetowe Gminy, które mogą być zlecone </w:t>
      </w:r>
      <w:r w:rsidRPr="002C1872">
        <w:rPr>
          <w:bCs/>
        </w:rPr>
        <w:br/>
        <w:t>do realizacji organizacjom:</w:t>
      </w:r>
    </w:p>
    <w:p w:rsidR="002C1872" w:rsidRPr="002C1872" w:rsidRDefault="002C1872" w:rsidP="00F070F8">
      <w:pPr>
        <w:numPr>
          <w:ilvl w:val="0"/>
          <w:numId w:val="13"/>
        </w:numPr>
        <w:ind w:left="0"/>
        <w:jc w:val="both"/>
        <w:rPr>
          <w:rFonts w:eastAsia="Calibri"/>
          <w:b/>
          <w:lang w:eastAsia="en-US"/>
        </w:rPr>
      </w:pPr>
      <w:r w:rsidRPr="002C1872">
        <w:rPr>
          <w:rFonts w:eastAsia="Calibri"/>
          <w:b/>
          <w:lang w:eastAsia="en-US"/>
        </w:rPr>
        <w:t>Upowszechnianie kultury fizycznej i sportu:</w:t>
      </w:r>
    </w:p>
    <w:p w:rsidR="002C1872" w:rsidRPr="002C1872" w:rsidRDefault="002C1872" w:rsidP="00F070F8">
      <w:pPr>
        <w:numPr>
          <w:ilvl w:val="0"/>
          <w:numId w:val="17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upowszechnianie sportu w środowisku wiejskim,</w:t>
      </w:r>
    </w:p>
    <w:p w:rsidR="002C1872" w:rsidRPr="002C1872" w:rsidRDefault="002C1872" w:rsidP="00F070F8">
      <w:pPr>
        <w:numPr>
          <w:ilvl w:val="0"/>
          <w:numId w:val="17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organizacja zawodów i rozgrywek sportowych promujących Gminę,</w:t>
      </w:r>
    </w:p>
    <w:p w:rsidR="002C1872" w:rsidRPr="002C1872" w:rsidRDefault="002C1872" w:rsidP="00F070F8">
      <w:pPr>
        <w:numPr>
          <w:ilvl w:val="0"/>
          <w:numId w:val="17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organizacja rajdów rekreacyjnych,</w:t>
      </w:r>
    </w:p>
    <w:p w:rsidR="002C1872" w:rsidRPr="002C1872" w:rsidRDefault="002C1872" w:rsidP="00F070F8">
      <w:pPr>
        <w:numPr>
          <w:ilvl w:val="0"/>
          <w:numId w:val="17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integracja osób niepełnosprawnych poprzez zajęcia sportowe.</w:t>
      </w:r>
    </w:p>
    <w:p w:rsidR="002C1872" w:rsidRPr="002C1872" w:rsidRDefault="002C1872" w:rsidP="00F070F8">
      <w:pPr>
        <w:jc w:val="both"/>
        <w:rPr>
          <w:rFonts w:eastAsia="Calibri"/>
          <w:lang w:eastAsia="en-US"/>
        </w:rPr>
      </w:pPr>
    </w:p>
    <w:p w:rsidR="002C1872" w:rsidRPr="002C1872" w:rsidRDefault="002C1872" w:rsidP="00F070F8">
      <w:pPr>
        <w:numPr>
          <w:ilvl w:val="0"/>
          <w:numId w:val="13"/>
        </w:numPr>
        <w:ind w:left="0"/>
        <w:jc w:val="both"/>
        <w:rPr>
          <w:rFonts w:eastAsia="Calibri"/>
          <w:b/>
          <w:lang w:eastAsia="en-US"/>
        </w:rPr>
      </w:pPr>
      <w:r w:rsidRPr="002C1872">
        <w:rPr>
          <w:rFonts w:eastAsia="Calibri"/>
          <w:b/>
          <w:lang w:eastAsia="en-US"/>
        </w:rPr>
        <w:t>Kultura, sztuka, ochrona dóbr kultury i tradycji:</w:t>
      </w:r>
    </w:p>
    <w:p w:rsidR="002C1872" w:rsidRPr="002C1872" w:rsidRDefault="002C1872" w:rsidP="00F070F8">
      <w:pPr>
        <w:numPr>
          <w:ilvl w:val="0"/>
          <w:numId w:val="14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wpieranie działań z zakresu podtrzymywania tradycji lokalnych i narodowych,</w:t>
      </w:r>
    </w:p>
    <w:p w:rsidR="002C1872" w:rsidRPr="002C1872" w:rsidRDefault="002C1872" w:rsidP="00F070F8">
      <w:pPr>
        <w:numPr>
          <w:ilvl w:val="0"/>
          <w:numId w:val="14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 xml:space="preserve">wspieranie kształtowania postaw patriotycznych oraz kształtowanie lokalnych tradycji, </w:t>
      </w:r>
    </w:p>
    <w:p w:rsidR="002C1872" w:rsidRPr="002C1872" w:rsidRDefault="002C1872" w:rsidP="00F070F8">
      <w:pPr>
        <w:numPr>
          <w:ilvl w:val="0"/>
          <w:numId w:val="14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wspieranie i promocja twórczości lokalnej i regionalnej,</w:t>
      </w:r>
    </w:p>
    <w:p w:rsidR="002C1872" w:rsidRPr="002C1872" w:rsidRDefault="002C1872" w:rsidP="00F070F8">
      <w:pPr>
        <w:numPr>
          <w:ilvl w:val="0"/>
          <w:numId w:val="14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wspieranie inicjatyw kultywujących pamięć o zasłużonych dla społeczności lokalnej postaciach, miejscach i wydarzeniach historycznych.</w:t>
      </w:r>
    </w:p>
    <w:p w:rsidR="002C1872" w:rsidRPr="002C1872" w:rsidRDefault="002C1872" w:rsidP="00F070F8">
      <w:pPr>
        <w:jc w:val="both"/>
        <w:rPr>
          <w:rFonts w:eastAsia="Calibri"/>
          <w:lang w:eastAsia="en-US"/>
        </w:rPr>
      </w:pPr>
    </w:p>
    <w:p w:rsidR="002C1872" w:rsidRPr="002C1872" w:rsidRDefault="002C1872" w:rsidP="00F070F8">
      <w:pPr>
        <w:numPr>
          <w:ilvl w:val="0"/>
          <w:numId w:val="13"/>
        </w:numPr>
        <w:ind w:left="0"/>
        <w:jc w:val="both"/>
        <w:rPr>
          <w:rFonts w:eastAsia="Calibri"/>
          <w:b/>
          <w:lang w:eastAsia="en-US"/>
        </w:rPr>
      </w:pPr>
      <w:r w:rsidRPr="002C1872">
        <w:rPr>
          <w:rFonts w:eastAsia="Calibri"/>
          <w:b/>
          <w:lang w:eastAsia="en-US"/>
        </w:rPr>
        <w:t>Edukacja, oświata i wychowanie:</w:t>
      </w:r>
    </w:p>
    <w:p w:rsidR="002C1872" w:rsidRPr="002C1872" w:rsidRDefault="002C1872" w:rsidP="00F070F8">
      <w:pPr>
        <w:numPr>
          <w:ilvl w:val="0"/>
          <w:numId w:val="15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organizowanie konkursów recytatorskich, plastycznych, fotograficznych, itp.,</w:t>
      </w:r>
    </w:p>
    <w:p w:rsidR="002C1872" w:rsidRPr="002C1872" w:rsidRDefault="002C1872" w:rsidP="00F070F8">
      <w:pPr>
        <w:numPr>
          <w:ilvl w:val="0"/>
          <w:numId w:val="15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wdrażanie różnych form aktywnego wypoczynku zimowego i letniego dla dzieci</w:t>
      </w:r>
      <w:r w:rsidRPr="002C1872">
        <w:rPr>
          <w:rFonts w:eastAsia="Calibri"/>
          <w:lang w:eastAsia="en-US"/>
        </w:rPr>
        <w:br/>
        <w:t>i młodzieży,</w:t>
      </w:r>
    </w:p>
    <w:p w:rsidR="002C1872" w:rsidRPr="002C1872" w:rsidRDefault="002C1872" w:rsidP="00F070F8">
      <w:pPr>
        <w:numPr>
          <w:ilvl w:val="0"/>
          <w:numId w:val="15"/>
        </w:numPr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wspieranie działalności wychowawczej poprzez organizację zajęć świetlicowych,</w:t>
      </w:r>
      <w:r w:rsidRPr="002C1872">
        <w:rPr>
          <w:rFonts w:eastAsia="Calibri"/>
          <w:lang w:eastAsia="en-US"/>
        </w:rPr>
        <w:br/>
        <w:t>a także organizację innych aktywnych form spędzania czasu wolnego dla dzieci</w:t>
      </w:r>
      <w:r w:rsidRPr="002C1872">
        <w:rPr>
          <w:rFonts w:eastAsia="Calibri"/>
          <w:lang w:eastAsia="en-US"/>
        </w:rPr>
        <w:br/>
        <w:t>i młodzieży.</w:t>
      </w:r>
    </w:p>
    <w:p w:rsidR="002C1872" w:rsidRPr="002C1872" w:rsidRDefault="002C1872" w:rsidP="00F070F8">
      <w:pPr>
        <w:numPr>
          <w:ilvl w:val="0"/>
          <w:numId w:val="13"/>
        </w:numPr>
        <w:ind w:left="0"/>
        <w:jc w:val="both"/>
        <w:rPr>
          <w:rFonts w:eastAsia="Calibri"/>
          <w:b/>
          <w:lang w:eastAsia="en-US"/>
        </w:rPr>
      </w:pPr>
      <w:r w:rsidRPr="002C1872">
        <w:rPr>
          <w:rFonts w:eastAsia="Calibri"/>
          <w:b/>
          <w:lang w:eastAsia="en-US"/>
        </w:rPr>
        <w:t>Pomoc społeczna: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pomoc rodzicom w rozwiązywaniu indywidualnych problemów socjalnych,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lastRenderedPageBreak/>
        <w:t>prowadzenie wspólnych przedsięwzięć na rzecz społeczności lokalnych poprzez organizowanie i współpracę przy organizowaniu imprez, konferencji, szkoleń</w:t>
      </w:r>
      <w:r w:rsidRPr="002C1872">
        <w:rPr>
          <w:rFonts w:eastAsia="Calibri"/>
          <w:lang w:eastAsia="en-US"/>
        </w:rPr>
        <w:br/>
        <w:t>i kampanii z zakresu polityki społecznej,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wyrównywanie szans młodzieży uczącej się,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wsparcie w ramach poradnictwa terapeutyczno-pedagogicznego i poradnictwa obywatelskiego,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 xml:space="preserve">pomoc rzeczowa, żywnościowa i niematerialna dla rodzin i osób ubogich </w:t>
      </w:r>
      <w:r w:rsidRPr="002C1872">
        <w:rPr>
          <w:rFonts w:eastAsia="Calibri"/>
          <w:lang w:eastAsia="en-US"/>
        </w:rPr>
        <w:br/>
        <w:t>lub znajdujących się w trudnej sytuacji życiowej oraz wspieranie rodzin wielodzietnych i samotnych matek,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pomoc rodzinom wymagającym wsparcia społecznego poprzez umożliwienie udziału</w:t>
      </w:r>
      <w:r w:rsidRPr="002C1872">
        <w:rPr>
          <w:rFonts w:eastAsia="Calibri"/>
          <w:lang w:eastAsia="en-US"/>
        </w:rPr>
        <w:br/>
        <w:t>w różnych formach zajęć sportowo-rekreacyjnych,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organizacja zajęć integracyjnych dla dzieci z rodzin wymagających wsparcia społecznego,</w:t>
      </w:r>
    </w:p>
    <w:p w:rsidR="002C1872" w:rsidRPr="002C1872" w:rsidRDefault="002C1872" w:rsidP="00F070F8">
      <w:pPr>
        <w:numPr>
          <w:ilvl w:val="0"/>
          <w:numId w:val="16"/>
        </w:numPr>
        <w:tabs>
          <w:tab w:val="num" w:pos="720"/>
        </w:tabs>
        <w:ind w:left="0"/>
        <w:jc w:val="both"/>
        <w:rPr>
          <w:rFonts w:eastAsia="Calibri"/>
          <w:lang w:eastAsia="en-US"/>
        </w:rPr>
      </w:pPr>
      <w:r w:rsidRPr="002C1872">
        <w:rPr>
          <w:rFonts w:eastAsia="Calibri"/>
          <w:lang w:eastAsia="en-US"/>
        </w:rPr>
        <w:t>aktywizacja społeczna ludzi starszych i samotnych.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VII. OKRES REALIZACJI PROGRAMU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Gmina realizuje zadania publiczne we współpracy z organizacjami na podstawie rocznego programu współpracy i działania te obejmują rok kalendarzowy 2019.</w:t>
      </w: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VIII. SPOSÓB REALIZACJI PROGRAMU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Program będzie realizowany w szczególności poprzez: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      1) zlecanie realizacji zadań publicznych:</w:t>
      </w:r>
    </w:p>
    <w:p w:rsidR="002C1872" w:rsidRPr="002C1872" w:rsidRDefault="002C1872" w:rsidP="00F070F8">
      <w:pPr>
        <w:jc w:val="both"/>
        <w:rPr>
          <w:bCs/>
        </w:rPr>
      </w:pPr>
      <w:r w:rsidRPr="002C1872">
        <w:rPr>
          <w:bCs/>
        </w:rPr>
        <w:t xml:space="preserve"> a) w ramach otwartych konkursów ofert,</w:t>
      </w:r>
    </w:p>
    <w:p w:rsidR="002C1872" w:rsidRPr="002C1872" w:rsidRDefault="002C1872" w:rsidP="00F070F8">
      <w:pPr>
        <w:tabs>
          <w:tab w:val="left" w:pos="0"/>
          <w:tab w:val="num" w:pos="360"/>
        </w:tabs>
        <w:jc w:val="both"/>
        <w:rPr>
          <w:bCs/>
        </w:rPr>
      </w:pPr>
      <w:r w:rsidRPr="002C1872">
        <w:rPr>
          <w:bCs/>
        </w:rPr>
        <w:tab/>
        <w:t>b) z pominięciem otwartego konkursu ofert,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2)</w:t>
      </w:r>
      <w:r w:rsidRPr="002C1872">
        <w:rPr>
          <w:bCs/>
        </w:rPr>
        <w:tab/>
        <w:t>konsultowanie z organizacjami projektów aktów normatywnych w dziedzinach dotyczących działalności statutowej organizacji,</w:t>
      </w:r>
    </w:p>
    <w:p w:rsidR="002C1872" w:rsidRPr="002C1872" w:rsidRDefault="002C1872" w:rsidP="00F070F8">
      <w:pPr>
        <w:tabs>
          <w:tab w:val="left" w:pos="284"/>
          <w:tab w:val="num" w:pos="1560"/>
        </w:tabs>
        <w:jc w:val="both"/>
        <w:rPr>
          <w:bCs/>
        </w:rPr>
      </w:pPr>
      <w:r w:rsidRPr="002C1872">
        <w:rPr>
          <w:bCs/>
        </w:rPr>
        <w:t>3)</w:t>
      </w:r>
      <w:r w:rsidRPr="002C1872">
        <w:rPr>
          <w:bCs/>
        </w:rPr>
        <w:tab/>
        <w:t>tworzenie w miarę potrzeb wspólnych zespołów konsultacyjnych,</w:t>
      </w:r>
    </w:p>
    <w:p w:rsidR="002C1872" w:rsidRPr="002C1872" w:rsidRDefault="002C1872" w:rsidP="00F070F8">
      <w:pPr>
        <w:tabs>
          <w:tab w:val="left" w:pos="284"/>
          <w:tab w:val="num" w:pos="1418"/>
        </w:tabs>
        <w:jc w:val="both"/>
        <w:rPr>
          <w:bCs/>
        </w:rPr>
      </w:pPr>
      <w:r w:rsidRPr="002C1872">
        <w:rPr>
          <w:bCs/>
        </w:rPr>
        <w:t>4)</w:t>
      </w:r>
      <w:r w:rsidRPr="002C1872">
        <w:rPr>
          <w:bCs/>
        </w:rPr>
        <w:tab/>
        <w:t>organizowanie i współorganizowanie spotkań, szkoleń, konferencji których uczestnikami są przedstawiciele organizacji i samorządu,</w:t>
      </w:r>
    </w:p>
    <w:p w:rsidR="002C1872" w:rsidRPr="002C1872" w:rsidRDefault="002C1872" w:rsidP="00F070F8">
      <w:pPr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bCs/>
        </w:rPr>
      </w:pPr>
      <w:r w:rsidRPr="002C1872">
        <w:rPr>
          <w:bCs/>
        </w:rPr>
        <w:t>udzielanie stałego wsparcie merytorycznego organizacjom przez pracowników Urzędu Gminy.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IX. WYSOKOŚĆ ŚRODKÓW PRZEZNACZONYCH NA REALIZACJĘ  PROGRAMU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Wysokość środków budżetowych przeznaczonych na realizację Programu określa uchwała budżetowa Gminy na rok 2019.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X. SPOSÓB OCENY REALIZACJI PROGAMU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Wskaźnikami efektywności realizacji Programu są w szczególności: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liczba ogłoszonych otwartych konkursów ofert na realizację zadań publicznych,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liczba ofert złożonych w otwartych konkursach ofert,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liczba zawartych umów na realizację zadania publicznego,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liczba umów zawartych w trybie art. 19 a ustawy,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beneficjenci zrealizowanych zadań,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wysokość środków finansowych przeznaczonych z budżetu Gminy na realizację zadań publicznych,</w:t>
      </w:r>
    </w:p>
    <w:p w:rsidR="002C1872" w:rsidRPr="002C1872" w:rsidRDefault="002C1872" w:rsidP="00F070F8">
      <w:pPr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Cs/>
        </w:rPr>
      </w:pPr>
      <w:r w:rsidRPr="002C1872">
        <w:rPr>
          <w:bCs/>
        </w:rPr>
        <w:t>liczba projektów aktów normatywnych konsultowanych przez organizacje.</w:t>
      </w:r>
    </w:p>
    <w:p w:rsidR="002C1872" w:rsidRPr="002C1872" w:rsidRDefault="002C1872" w:rsidP="00F070F8">
      <w:pPr>
        <w:jc w:val="both"/>
        <w:rPr>
          <w:bCs/>
        </w:rPr>
      </w:pPr>
      <w:r w:rsidRPr="002C1872">
        <w:rPr>
          <w:bCs/>
        </w:rPr>
        <w:t>Bieżącym monitoringiem w zakresie realizacji zadań programu współpracy</w:t>
      </w:r>
      <w:r w:rsidRPr="002C1872">
        <w:rPr>
          <w:b/>
          <w:bCs/>
        </w:rPr>
        <w:t xml:space="preserve"> </w:t>
      </w:r>
      <w:r w:rsidRPr="002C1872">
        <w:rPr>
          <w:bCs/>
        </w:rPr>
        <w:t xml:space="preserve">zajmuje </w:t>
      </w:r>
      <w:r w:rsidRPr="002C1872">
        <w:rPr>
          <w:bCs/>
        </w:rPr>
        <w:br/>
        <w:t xml:space="preserve">się właściwy merytorycznie pracownik Urzędu Gminy odpowiedzialny za współpracę </w:t>
      </w:r>
      <w:r w:rsidRPr="002C1872">
        <w:rPr>
          <w:bCs/>
        </w:rPr>
        <w:br/>
        <w:t>z organizacjami.</w:t>
      </w:r>
    </w:p>
    <w:p w:rsidR="002C1872" w:rsidRPr="002C1872" w:rsidRDefault="002C1872" w:rsidP="00F070F8">
      <w:pPr>
        <w:tabs>
          <w:tab w:val="left" w:pos="0"/>
          <w:tab w:val="left" w:pos="284"/>
        </w:tabs>
        <w:jc w:val="both"/>
        <w:rPr>
          <w:bCs/>
        </w:rPr>
      </w:pPr>
      <w:r w:rsidRPr="002C1872">
        <w:rPr>
          <w:bCs/>
        </w:rPr>
        <w:t xml:space="preserve">Organizacje mogą zgłaszać swoje uwagi, wnioski i propozycje dotyczące realizacji Programu w trakcie organizowanych spotkań z przedstawicielami Urzędu Gminy, jak też bezpośrednio </w:t>
      </w:r>
      <w:r w:rsidRPr="002C1872">
        <w:rPr>
          <w:bCs/>
        </w:rPr>
        <w:lastRenderedPageBreak/>
        <w:t xml:space="preserve">do pracownika, którego zadaniem jest współpraca z organizacjami.  Uzyskane w czasie realizacji Programu informacje, uwagi, wnioski i propozycje dotyczące realizowanych projektów będą wykorzystywane do usprawnienia bieżącej i przyszłej współpracy Gminy  </w:t>
      </w:r>
      <w:r w:rsidRPr="002C1872">
        <w:rPr>
          <w:bCs/>
        </w:rPr>
        <w:br/>
        <w:t>z organizacjami.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426"/>
        </w:tabs>
        <w:jc w:val="both"/>
        <w:rPr>
          <w:b/>
          <w:bCs/>
        </w:rPr>
      </w:pPr>
      <w:r w:rsidRPr="002C1872">
        <w:rPr>
          <w:b/>
          <w:bCs/>
        </w:rPr>
        <w:t>XI. INFORMACJA O SPOSOBIE TWORZENIA PROGRAMU ORAZ O PRZEBIEGU KONSULTACJI.</w:t>
      </w:r>
    </w:p>
    <w:p w:rsidR="002C1872" w:rsidRPr="002C1872" w:rsidRDefault="002C1872" w:rsidP="00F070F8">
      <w:pPr>
        <w:tabs>
          <w:tab w:val="left" w:pos="0"/>
        </w:tabs>
        <w:ind w:hanging="720"/>
        <w:jc w:val="both"/>
        <w:rPr>
          <w:bCs/>
        </w:rPr>
      </w:pPr>
      <w:r w:rsidRPr="002C1872">
        <w:rPr>
          <w:b/>
          <w:bCs/>
        </w:rPr>
        <w:t xml:space="preserve">    </w:t>
      </w:r>
      <w:r w:rsidRPr="002C1872">
        <w:rPr>
          <w:bCs/>
        </w:rPr>
        <w:t xml:space="preserve">        Przed podjęciem uchwały w sprawie przyjęcia Programu podejmuje się następujące działania: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1)</w:t>
      </w:r>
      <w:r w:rsidRPr="002C1872">
        <w:rPr>
          <w:bCs/>
        </w:rPr>
        <w:tab/>
        <w:t xml:space="preserve">przygotowanie projektu Programu przez pracownika Urzędu Gminy, odpowiedzialnego </w:t>
      </w:r>
      <w:r w:rsidRPr="002C1872">
        <w:rPr>
          <w:bCs/>
        </w:rPr>
        <w:br/>
        <w:t>za współpracę z organizacjami;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2) podjęcie przez Radę Gminy uchwały w sprawie szczegółowego sposobu konsultowania </w:t>
      </w:r>
      <w:r w:rsidRPr="002C1872">
        <w:rPr>
          <w:bCs/>
        </w:rPr>
        <w:br/>
        <w:t>z organizacjami projektów aktów prawa miejscowego w dziedzinach dotyczących działalności statutowej tych organizacji,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3) przeprowadzenie konsultacji dotyczących projektu Programu, zgodne z uchwałą </w:t>
      </w:r>
      <w:r w:rsidRPr="002C1872">
        <w:rPr>
          <w:bCs/>
        </w:rPr>
        <w:br/>
        <w:t>Nr X/72/15 Rady Gminy Nowa Wieś Wielka z dnia 23 lipca 2015 r. w sprawie określenia szczegółowego sposobu konsultowania projektów aktów prawa miejscowego z radą działalności pożytku publicznego lub organizacjami pozarządowymi oraz podmiotami prowadzącymi działalność pożytku publicznego,</w:t>
      </w:r>
    </w:p>
    <w:p w:rsidR="002C1872" w:rsidRPr="002C1872" w:rsidRDefault="002C1872" w:rsidP="00F070F8">
      <w:pPr>
        <w:jc w:val="both"/>
        <w:rPr>
          <w:bCs/>
        </w:rPr>
      </w:pPr>
      <w:r w:rsidRPr="002C1872">
        <w:rPr>
          <w:bCs/>
        </w:rPr>
        <w:t xml:space="preserve">4) sporządzenie przez pracownika Urzędu Gminy, odpowiedzialnego za współpracę </w:t>
      </w:r>
      <w:r w:rsidRPr="002C1872">
        <w:rPr>
          <w:bCs/>
        </w:rPr>
        <w:br/>
        <w:t>z organizacjami  zestawienia opinii, uwag i wniosków zgłoszonych w ramach konsultacji;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5) rozpatrzenie uwag i propozycji wniesionych przez organizacje w drodze konsultacji </w:t>
      </w:r>
      <w:r w:rsidRPr="002C1872">
        <w:rPr>
          <w:bCs/>
        </w:rPr>
        <w:br/>
        <w:t>do projektu Programu,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6) zatwierdzenie przez Wójta Gminy i przekazanie ostatecznego projektu Programu </w:t>
      </w:r>
      <w:r w:rsidRPr="002C1872">
        <w:rPr>
          <w:bCs/>
        </w:rPr>
        <w:br/>
        <w:t>pod obrady sesji Rady Gminy,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 xml:space="preserve">7)  podjęcie przez Radę Gminy uchwały przyjmującej Program. 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XII. TRYB POWOŁYWANIA I ZASADY DZIAŁANIA KOMISJI  KONKURSOWYCH DO OPINIOWANIA OFERT W OTWARTYCH KONKURSACH OFERT</w:t>
      </w:r>
    </w:p>
    <w:p w:rsidR="002C1872" w:rsidRPr="002C1872" w:rsidRDefault="002C1872" w:rsidP="00F070F8">
      <w:pPr>
        <w:numPr>
          <w:ilvl w:val="0"/>
          <w:numId w:val="11"/>
        </w:numPr>
        <w:tabs>
          <w:tab w:val="left" w:pos="0"/>
          <w:tab w:val="num" w:pos="284"/>
        </w:tabs>
        <w:ind w:left="0" w:firstLine="0"/>
        <w:jc w:val="both"/>
        <w:rPr>
          <w:bCs/>
        </w:rPr>
      </w:pPr>
      <w:r w:rsidRPr="002C1872">
        <w:rPr>
          <w:bCs/>
        </w:rPr>
        <w:t xml:space="preserve">W celu </w:t>
      </w:r>
      <w:r w:rsidR="00D02454">
        <w:rPr>
          <w:bCs/>
        </w:rPr>
        <w:t xml:space="preserve">rozpatrzenia ofert Wójt  Gminy </w:t>
      </w:r>
      <w:r w:rsidRPr="002C1872">
        <w:rPr>
          <w:bCs/>
        </w:rPr>
        <w:t>zasięga opinii komisji konkursowej, powoływanej w składzie 5 osobowym,  w tym: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- 3 przedstawicieli organu wykonawczego,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- 2 przedstawicieli organizacji, w pierwszej kolejności osoby reprezentujące obszary działania zbieżne z zakresem  merytorycznym ogłoszonego konkursu, wytypowanych przez </w:t>
      </w:r>
      <w:r w:rsidRPr="002C1872">
        <w:rPr>
          <w:bCs/>
        </w:rPr>
        <w:br/>
        <w:t>te organizacje.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2. Członkowie komisji konkursowej podpisują oświadczenie o bezstronności. 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3. Komisja konkursowa obraduje na posiedzeniach zamkniętych.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4. O posiedzeniach komisji konkursowej członkowie powiadamiani są co najmniej 3 dni przed planowanym terminem posiedzenia.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5. Do członków komisji konkursowej biorących udział w opiniowaniu ofert stosuje </w:t>
      </w:r>
      <w:r w:rsidRPr="002C1872">
        <w:rPr>
          <w:bCs/>
        </w:rPr>
        <w:br/>
        <w:t>się odpowiednio przepisy ustawy z dnia 14 czerwca 1960 r. Kodeks postępowania administracyjnego w zakresie wyłączenia z postępowania konkursowego.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6. Prace komisji konkursowej mogą być prowadzone w składzie co najmniej 3 osobowym.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7. Udział w pracach komisji konkursowej jest nieodpłatny i nie przysługuje zwrot kosztów podróży.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8. Członkowie komisji wybierają spośród siebie przewodniczącego.</w:t>
      </w:r>
    </w:p>
    <w:p w:rsidR="002C1872" w:rsidRPr="002C1872" w:rsidRDefault="002C1872" w:rsidP="00F070F8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9.Komisja konkursowa ocenia złożone oferty pod względem formalnym oraz merytorycznym.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10. Spotkania komisji konkursowej są protokołowane 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11. Komisja konkursowa przy rozpatrywaniu ofert: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1) ocenia możliwości realizacji zadania  publicznego przez organizację,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lastRenderedPageBreak/>
        <w:t xml:space="preserve">2) ocenia przedstawioną kalkulację kosztów realizacji zadania publicznego, w tym </w:t>
      </w:r>
      <w:r w:rsidRPr="002C1872">
        <w:rPr>
          <w:bCs/>
        </w:rPr>
        <w:br/>
        <w:t>w odniesieniu do zakresu rzeczowego zadania,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3) w przypadku wspierania wykonania zdania publicznego, uwzględnia planowany przez organizację udział środków  finansowych własnych lub środków pochodzących z innych źródeł na realizację zadania publicznego,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4) uwzględnia planowany przez organizację wkład rzeczowy, osobowy, w tym świadczenia wolontariuszy i pracę społeczną członków,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5) uwzględnia analizę i ocenę realizacji zadań publicznych w przypadku organizacji, które </w:t>
      </w:r>
      <w:r w:rsidRPr="002C1872">
        <w:rPr>
          <w:bCs/>
        </w:rPr>
        <w:br/>
        <w:t xml:space="preserve">w latach poprzednich realizowały zlecone zadania publiczne, biorąc pod uwagę rzetelność </w:t>
      </w:r>
      <w:r w:rsidRPr="002C1872">
        <w:rPr>
          <w:bCs/>
        </w:rPr>
        <w:br/>
        <w:t>i terminowość oraz sposób rozliczenia otrzymanych na ten cel środków.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12. Przeprowadzona przez komisję konkursową ocena ofert oraz propozycja rozstrzygnięcia konkursu zostanie przedstawiona Wójtowi Gminy, który dokona ostatecznego wyboru </w:t>
      </w:r>
      <w:r w:rsidRPr="002C1872">
        <w:rPr>
          <w:bCs/>
        </w:rPr>
        <w:br/>
        <w:t>i zdecyduje o wysokości dotacji.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F070F8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XIII   POSTANOWIENIA KOŃCOWE</w:t>
      </w:r>
    </w:p>
    <w:p w:rsidR="002C1872" w:rsidRPr="002C1872" w:rsidRDefault="002C1872" w:rsidP="00F070F8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Zmiany niniejszego Programu wymagają formy przyjętej dla jego uchwalenia.</w:t>
      </w:r>
    </w:p>
    <w:p w:rsidR="002C1872" w:rsidRPr="002C1872" w:rsidRDefault="002C1872" w:rsidP="00F070F8">
      <w:pPr>
        <w:jc w:val="right"/>
        <w:rPr>
          <w:rFonts w:eastAsia="Calibri"/>
          <w:b/>
          <w:bCs/>
          <w:lang w:eastAsia="en-US"/>
        </w:rPr>
      </w:pPr>
    </w:p>
    <w:p w:rsidR="004E02E9" w:rsidRPr="00DF3BD8" w:rsidRDefault="004E02E9" w:rsidP="00F070F8">
      <w:pPr>
        <w:jc w:val="right"/>
        <w:rPr>
          <w:b/>
          <w:bCs/>
        </w:rPr>
      </w:pPr>
    </w:p>
    <w:sectPr w:rsidR="004E02E9" w:rsidRPr="00DF3BD8" w:rsidSect="00F07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769" w:rsidRDefault="00950769" w:rsidP="000C06FB">
      <w:r>
        <w:separator/>
      </w:r>
    </w:p>
  </w:endnote>
  <w:endnote w:type="continuationSeparator" w:id="0">
    <w:p w:rsidR="00950769" w:rsidRDefault="00950769" w:rsidP="000C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769" w:rsidRDefault="00950769" w:rsidP="000C06FB">
      <w:r>
        <w:separator/>
      </w:r>
    </w:p>
  </w:footnote>
  <w:footnote w:type="continuationSeparator" w:id="0">
    <w:p w:rsidR="00950769" w:rsidRDefault="00950769" w:rsidP="000C0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396"/>
    <w:multiLevelType w:val="hybridMultilevel"/>
    <w:tmpl w:val="5EE26B7E"/>
    <w:lvl w:ilvl="0" w:tplc="485EA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226D0"/>
    <w:multiLevelType w:val="multilevel"/>
    <w:tmpl w:val="DDBCFB6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4E961FAF"/>
    <w:multiLevelType w:val="hybridMultilevel"/>
    <w:tmpl w:val="5F38496C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1D2012"/>
    <w:multiLevelType w:val="hybridMultilevel"/>
    <w:tmpl w:val="63760BCE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14887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8953878"/>
    <w:multiLevelType w:val="hybridMultilevel"/>
    <w:tmpl w:val="0D1C2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6"/>
  </w:num>
  <w:num w:numId="5">
    <w:abstractNumId w:val="7"/>
  </w:num>
  <w:num w:numId="6">
    <w:abstractNumId w:val="1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</w:num>
  <w:num w:numId="14">
    <w:abstractNumId w:val="4"/>
  </w:num>
  <w:num w:numId="15">
    <w:abstractNumId w:val="5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61"/>
    <w:rsid w:val="00016A20"/>
    <w:rsid w:val="0004241F"/>
    <w:rsid w:val="000818B8"/>
    <w:rsid w:val="000B0908"/>
    <w:rsid w:val="000B31A2"/>
    <w:rsid w:val="000C06FB"/>
    <w:rsid w:val="000C64AC"/>
    <w:rsid w:val="000D2ECE"/>
    <w:rsid w:val="00134D54"/>
    <w:rsid w:val="001355A6"/>
    <w:rsid w:val="0013651C"/>
    <w:rsid w:val="00152D5B"/>
    <w:rsid w:val="001631FC"/>
    <w:rsid w:val="001813AF"/>
    <w:rsid w:val="001B1895"/>
    <w:rsid w:val="001F3996"/>
    <w:rsid w:val="00203F17"/>
    <w:rsid w:val="002359EB"/>
    <w:rsid w:val="0024593A"/>
    <w:rsid w:val="00262A39"/>
    <w:rsid w:val="00271A93"/>
    <w:rsid w:val="002B1FD9"/>
    <w:rsid w:val="002C16FB"/>
    <w:rsid w:val="002C1872"/>
    <w:rsid w:val="002D681B"/>
    <w:rsid w:val="002E71CD"/>
    <w:rsid w:val="00320395"/>
    <w:rsid w:val="00367BB6"/>
    <w:rsid w:val="003B49C0"/>
    <w:rsid w:val="003D4B0B"/>
    <w:rsid w:val="003D73E8"/>
    <w:rsid w:val="003F12EE"/>
    <w:rsid w:val="003F4B05"/>
    <w:rsid w:val="0040486E"/>
    <w:rsid w:val="00420941"/>
    <w:rsid w:val="00453A77"/>
    <w:rsid w:val="004B397B"/>
    <w:rsid w:val="004B573C"/>
    <w:rsid w:val="004D2EA7"/>
    <w:rsid w:val="004E02E9"/>
    <w:rsid w:val="004E3C5B"/>
    <w:rsid w:val="00515BBF"/>
    <w:rsid w:val="00545746"/>
    <w:rsid w:val="00572C36"/>
    <w:rsid w:val="00574937"/>
    <w:rsid w:val="005D1412"/>
    <w:rsid w:val="00621E29"/>
    <w:rsid w:val="00635561"/>
    <w:rsid w:val="00675063"/>
    <w:rsid w:val="00712F09"/>
    <w:rsid w:val="0074792F"/>
    <w:rsid w:val="007607C1"/>
    <w:rsid w:val="007747BB"/>
    <w:rsid w:val="00792D86"/>
    <w:rsid w:val="007A6E76"/>
    <w:rsid w:val="007D63A1"/>
    <w:rsid w:val="007E6C0C"/>
    <w:rsid w:val="00833F67"/>
    <w:rsid w:val="00835DD4"/>
    <w:rsid w:val="008746A4"/>
    <w:rsid w:val="008776DD"/>
    <w:rsid w:val="00915D0B"/>
    <w:rsid w:val="00932F69"/>
    <w:rsid w:val="00950769"/>
    <w:rsid w:val="00956F31"/>
    <w:rsid w:val="00983B5D"/>
    <w:rsid w:val="00A34F33"/>
    <w:rsid w:val="00A73CA1"/>
    <w:rsid w:val="00AA2759"/>
    <w:rsid w:val="00AC4D10"/>
    <w:rsid w:val="00AE5D71"/>
    <w:rsid w:val="00AF2ECC"/>
    <w:rsid w:val="00B075D1"/>
    <w:rsid w:val="00C6147B"/>
    <w:rsid w:val="00C656ED"/>
    <w:rsid w:val="00CB7103"/>
    <w:rsid w:val="00CC3213"/>
    <w:rsid w:val="00CF2F15"/>
    <w:rsid w:val="00D02454"/>
    <w:rsid w:val="00D40E87"/>
    <w:rsid w:val="00D410FB"/>
    <w:rsid w:val="00D511AC"/>
    <w:rsid w:val="00D82CD9"/>
    <w:rsid w:val="00DE4010"/>
    <w:rsid w:val="00DF3BD8"/>
    <w:rsid w:val="00E21171"/>
    <w:rsid w:val="00E42F7B"/>
    <w:rsid w:val="00E7231A"/>
    <w:rsid w:val="00E805B4"/>
    <w:rsid w:val="00EC1A17"/>
    <w:rsid w:val="00EC1A90"/>
    <w:rsid w:val="00EF18FA"/>
    <w:rsid w:val="00F070F8"/>
    <w:rsid w:val="00F17C57"/>
    <w:rsid w:val="00F52ED7"/>
    <w:rsid w:val="00F83488"/>
    <w:rsid w:val="00F9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546522-F89D-4E84-ACF6-44740076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5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5561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635561"/>
    <w:pPr>
      <w:keepNext/>
      <w:ind w:left="2832" w:firstLine="708"/>
      <w:jc w:val="both"/>
      <w:outlineLvl w:val="1"/>
    </w:pPr>
    <w:rPr>
      <w:b/>
      <w:bCs/>
      <w:spacing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35561"/>
    <w:pPr>
      <w:jc w:val="both"/>
    </w:pPr>
  </w:style>
  <w:style w:type="paragraph" w:styleId="Tekstpodstawowywcity">
    <w:name w:val="Body Text Indent"/>
    <w:basedOn w:val="Normalny"/>
    <w:link w:val="TekstpodstawowywcityZnak"/>
    <w:rsid w:val="00635561"/>
    <w:pPr>
      <w:ind w:left="6660" w:hanging="6660"/>
      <w:jc w:val="center"/>
    </w:pPr>
    <w:rPr>
      <w:b/>
      <w:bCs/>
      <w:sz w:val="28"/>
    </w:rPr>
  </w:style>
  <w:style w:type="character" w:styleId="Pogrubienie">
    <w:name w:val="Strong"/>
    <w:qFormat/>
    <w:rsid w:val="00635561"/>
    <w:rPr>
      <w:b/>
      <w:bCs/>
    </w:rPr>
  </w:style>
  <w:style w:type="paragraph" w:styleId="Tekstdymka">
    <w:name w:val="Balloon Text"/>
    <w:basedOn w:val="Normalny"/>
    <w:link w:val="TekstdymkaZnak"/>
    <w:rsid w:val="00835DD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35DD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2C16FB"/>
    <w:rPr>
      <w:b/>
      <w:bCs/>
      <w:sz w:val="28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0C06F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0C06F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nhideWhenUsed/>
    <w:rsid w:val="000C0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1712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11967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Ł. Michalik</dc:creator>
  <cp:lastModifiedBy>user1</cp:lastModifiedBy>
  <cp:revision>2</cp:revision>
  <cp:lastPrinted>2018-09-26T06:09:00Z</cp:lastPrinted>
  <dcterms:created xsi:type="dcterms:W3CDTF">2019-01-14T10:21:00Z</dcterms:created>
  <dcterms:modified xsi:type="dcterms:W3CDTF">2019-01-14T10:21:00Z</dcterms:modified>
</cp:coreProperties>
</file>