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AE7" w:rsidRDefault="00754D58" w:rsidP="004E1A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Terminy składania deklaracji podatkowych oraz terminy płatności podatków</w:t>
      </w:r>
      <w:r w:rsidR="006A68A5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i opłat lokalnych</w:t>
      </w:r>
      <w:r w:rsidR="004E1A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.</w:t>
      </w:r>
    </w:p>
    <w:p w:rsidR="00754D58" w:rsidRPr="00754D58" w:rsidRDefault="00754D58" w:rsidP="004E1A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TERMINY SKŁADANIA DEKLARACJI PODATKOWEJ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OSOBY PRAWNE</w:t>
      </w:r>
    </w:p>
    <w:p w:rsidR="00754D58" w:rsidRPr="00754D58" w:rsidRDefault="00754D58" w:rsidP="00754D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nieruchomości - do dnia 31 stycznia</w:t>
      </w:r>
    </w:p>
    <w:p w:rsidR="00754D58" w:rsidRPr="00754D58" w:rsidRDefault="00754D58" w:rsidP="00754D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rolny – do dnia 15 stycznia</w:t>
      </w:r>
    </w:p>
    <w:p w:rsidR="00754D58" w:rsidRPr="00754D58" w:rsidRDefault="00754D58" w:rsidP="00754D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leśny – do dnia 15 stycznia</w:t>
      </w:r>
    </w:p>
    <w:p w:rsidR="00754D58" w:rsidRPr="00754D58" w:rsidRDefault="00754D58" w:rsidP="00754D5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środków transportowych – do dnia 15 lutego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OSOBY FIZYCZNE</w:t>
      </w:r>
    </w:p>
    <w:p w:rsidR="00754D58" w:rsidRPr="00754D58" w:rsidRDefault="00754D58" w:rsidP="00754D5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środków transportowych – do dnia 15 lutego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Jeśli obowiązek podatkowy powstał po w/w terminach, to termin składania deklaracji w</w:t>
      </w:r>
      <w:r w:rsidR="0088169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nosi 14 dni od dnia zaistnienia okoliczności uzasadniających powstanie tego obowiązku.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Deklarację na podatek od nieruchomości, podatek rolny, podatek leśny i podatek od środków transportowych prosimy przesłać na adres:</w:t>
      </w:r>
    </w:p>
    <w:p w:rsid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Gminy Nowa Wieś Wielka, </w:t>
      </w:r>
    </w:p>
    <w:p w:rsid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ul. Ogrodowa 2</w:t>
      </w:r>
    </w:p>
    <w:p w:rsid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86-060 Nowa Wieś Wielka, </w:t>
      </w:r>
    </w:p>
    <w:p w:rsid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lub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złożyć w Kancelarii tut. Urzędu Gminy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 TERMINY PŁATNOŚCI PODATKÓW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OSOBY PRAWNE</w:t>
      </w:r>
    </w:p>
    <w:p w:rsidR="00754D58" w:rsidRPr="00754D58" w:rsidRDefault="00754D58" w:rsidP="00754D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nieruchomości – płatny w ratach proporcjonalnych do czasu trwania obowiązku podatkowego w terminie: do dnia 15 każdego miesiąca, a za styczeń do dnia 31 stycznia,</w:t>
      </w:r>
    </w:p>
    <w:p w:rsidR="00754D58" w:rsidRPr="00754D58" w:rsidRDefault="00754D58" w:rsidP="00754D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rolny – płatny w ratach proporcjonalnych do czasu trwania obowiązku podatkowego w terminach: do dnia 15 marca, 15 maja, 15 września, 15 listopada,</w:t>
      </w:r>
    </w:p>
    <w:p w:rsidR="00754D58" w:rsidRPr="00754D58" w:rsidRDefault="00754D58" w:rsidP="00754D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leśny - płatny w ratach proporcjonalnych do czasu trwania obowiązku podatkowego w terminach: do dnia 15 każdego miesiąca,</w:t>
      </w:r>
    </w:p>
    <w:p w:rsidR="00754D58" w:rsidRPr="00754D58" w:rsidRDefault="00754D58" w:rsidP="00754D5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środków transportowych – płatny w dwóch równych ratach do dnia 15 lutego i do dnia 15 września.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Uwaga!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obowiązek podatkowy w podatku od środków transportowych powstał:</w:t>
      </w:r>
    </w:p>
    <w:p w:rsidR="00754D58" w:rsidRPr="00754D58" w:rsidRDefault="00754D58" w:rsidP="00754D5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 dniu 1 lutego, a przed dniem 1 września roku podatkowego, podatek za ten rok płatny jest w dwóch równych ratach w terminach: </w:t>
      </w:r>
    </w:p>
    <w:p w:rsidR="00754D58" w:rsidRPr="00754D58" w:rsidRDefault="00754D58" w:rsidP="00754D5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w ciągu 14 dni od dnia powstania obowiązku podatkowego – I rata,</w:t>
      </w:r>
    </w:p>
    <w:p w:rsidR="00754D58" w:rsidRPr="00754D58" w:rsidRDefault="00754D58" w:rsidP="00754D58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 dnia 15 września roku podatkowego – II rata;</w:t>
      </w:r>
    </w:p>
    <w:p w:rsidR="00754D58" w:rsidRPr="00754D58" w:rsidRDefault="00754D58" w:rsidP="00754D5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 dniu 1 września podatek jest płatny jednorazowo w terminie 14 dni od dnia powstania obowiązku podatkowego.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OSOBY FIZYCZNE</w:t>
      </w:r>
    </w:p>
    <w:p w:rsidR="00754D58" w:rsidRPr="00754D58" w:rsidRDefault="00754D58" w:rsidP="00754D5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nieruchomości – płatny w ratach proporcjonalnych do czasu trwania obowiązku podatkowego w terminach: do dnia 15 marca, 15 maja, 15 września, 15 listopada roku podatkowego,</w:t>
      </w:r>
    </w:p>
    <w:p w:rsidR="00754D58" w:rsidRPr="00754D58" w:rsidRDefault="00754D58" w:rsidP="00754D5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rolny – płatny w ratach proporcjonalnych do czasu trwania obowiązku podatkowego w terminach: do dnia 15 marca, 15 maja, 15 września, 15 listopada roku podatkowego,</w:t>
      </w:r>
    </w:p>
    <w:p w:rsidR="00754D58" w:rsidRPr="00754D58" w:rsidRDefault="00754D58" w:rsidP="00754D5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leśny - płatny w ratach proporcjonalnych do czasu trwania obowiązku podatkowego w terminach: do dnia 15 marca, 15 maja, 15 września, 15 listopada roku podatkowego.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przypadku doręczenia decyzji ustalającej wysokość zobowiązania podatkowego później niż 14 dni przed terminem płatności – termin płatności podatku wynosi 14 dni od daty otrzymania decyzji.</w:t>
      </w:r>
    </w:p>
    <w:p w:rsidR="00754D58" w:rsidRPr="00754D58" w:rsidRDefault="00754D58" w:rsidP="00754D58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od środków transportowych – płatny w dwóch równych ratach do dnia 15 lutego i do dnia 15 września.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Uwaga!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obowiązek podatkowy w podatku od środków transportowych powstał:</w:t>
      </w:r>
    </w:p>
    <w:p w:rsidR="00754D58" w:rsidRPr="00754D58" w:rsidRDefault="00754D58" w:rsidP="00754D5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 dniu 1 lutego, a przed dniem 1 września roku podatkowego, podatek za ten rok płatny jest w dwóch równych ratach w terminach: </w:t>
      </w:r>
    </w:p>
    <w:p w:rsidR="00754D58" w:rsidRPr="00754D58" w:rsidRDefault="00754D58" w:rsidP="00754D58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w ciągu 14 dni od dnia powstania obowiązku podatkowego – I rata,</w:t>
      </w:r>
    </w:p>
    <w:p w:rsidR="00754D58" w:rsidRPr="00754D58" w:rsidRDefault="00754D58" w:rsidP="00754D58">
      <w:pPr>
        <w:numPr>
          <w:ilvl w:val="1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do dnia 15 września roku podatkowego – II rata;</w:t>
      </w:r>
    </w:p>
    <w:p w:rsidR="00754D58" w:rsidRPr="00754D58" w:rsidRDefault="00754D58" w:rsidP="00754D58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po dniu 1 września podatek jest płatny jednorazowo w terminie 14 dni od dnia powstania obowiązku podatkowego.</w:t>
      </w:r>
    </w:p>
    <w:p w:rsidR="006A68A5" w:rsidRPr="006A68A5" w:rsidRDefault="00754D58" w:rsidP="006A68A5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opłata od posiadania psów – </w:t>
      </w:r>
      <w:r w:rsidR="006A68A5" w:rsidRP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płatna jest z góry, bez wezwania, do dnia 30 czerwca każdego roku kalendarzowego lub w terminie 14 dni od dnia wejścia w posiadanie psa. </w:t>
      </w:r>
    </w:p>
    <w:p w:rsidR="006A68A5" w:rsidRPr="006A68A5" w:rsidRDefault="006A68A5" w:rsidP="006A68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wejścia w posiadanie psa po dniu 30 czerwca danego roku kalendarzowego, opłata od posiadania psów jest płatna w połowie jej wysokości. </w:t>
      </w:r>
    </w:p>
    <w:p w:rsidR="00754D58" w:rsidRPr="006A68A5" w:rsidRDefault="00754D58" w:rsidP="006A68A5">
      <w:pPr>
        <w:spacing w:before="100" w:beforeAutospacing="1" w:after="100" w:afterAutospacing="1" w:line="24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A68A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FORMY PŁATNOŚCI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5"/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sz w:val="15"/>
          <w:szCs w:val="15"/>
          <w:lang w:eastAsia="pl-PL"/>
        </w:rPr>
        <w:t>Wpłat z tytułu podatku</w:t>
      </w:r>
    </w:p>
    <w:p w:rsidR="00754D58" w:rsidRPr="00754D58" w:rsidRDefault="00754D58" w:rsidP="00754D5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od nieruchomości</w:t>
      </w:r>
    </w:p>
    <w:p w:rsidR="00754D58" w:rsidRPr="00754D58" w:rsidRDefault="00754D58" w:rsidP="00754D5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rolnego</w:t>
      </w:r>
    </w:p>
    <w:p w:rsidR="00754D58" w:rsidRPr="00754D58" w:rsidRDefault="00754D58" w:rsidP="00754D5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leśnego</w:t>
      </w:r>
    </w:p>
    <w:p w:rsidR="00754D58" w:rsidRPr="00754D58" w:rsidRDefault="00754D58" w:rsidP="00754D5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środków transportowych</w:t>
      </w:r>
    </w:p>
    <w:p w:rsidR="00754D58" w:rsidRPr="00754D58" w:rsidRDefault="00754D58" w:rsidP="00754D58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opłaty skarbowej i opłaty od posiadania psów</w:t>
      </w:r>
    </w:p>
    <w:p w:rsidR="00754D58" w:rsidRPr="00754D58" w:rsidRDefault="00754D58" w:rsidP="001231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się gotówką lub bezgotówkowo na rachunek 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bankowy Urzędu Gminy Nowa Wieś Wielka, bez dodatkowych opłat, na rachunek:</w:t>
      </w:r>
    </w:p>
    <w:p w:rsidR="00754D58" w:rsidRDefault="00754D58" w:rsidP="00754D58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BANK SPÓŁDZIELCZY ODDZIAŁ W ZŁOTNIKACH KUJAWSKICH </w:t>
      </w:r>
    </w:p>
    <w:p w:rsidR="00754D58" w:rsidRDefault="00754D58" w:rsidP="00754D5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61 8142 1059 0616 3365 2000 0001</w:t>
      </w:r>
    </w:p>
    <w:p w:rsidR="00754D58" w:rsidRPr="00754D58" w:rsidRDefault="00754D58" w:rsidP="00754D5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W pozostałych placówkach bankowych (innych niż wyżej wymienione) i urzędach pocztowych obowiązuje prowizja bankowa wynikająca z przepisów danej placówki.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54D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Bezgotówkowo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przelewem na wyżej wymienione konto.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754D5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KONTAKT</w:t>
      </w:r>
    </w:p>
    <w:p w:rsidR="00754D58" w:rsidRPr="00754D58" w:rsidRDefault="00754D58" w:rsidP="00754D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formy płatności 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innych informacji w zakresie podatków i opłat lokalnych 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754D58" w:rsidRPr="00754D58" w:rsidRDefault="00754D58" w:rsidP="00754D5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podatku od nieruchomości, podatku leśnego i rolnego - osoby fizyczne - tel. (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320 68 63</w:t>
      </w:r>
    </w:p>
    <w:p w:rsidR="00754D58" w:rsidRPr="00754D58" w:rsidRDefault="00754D58" w:rsidP="00754D5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podatku od nieruchomości, podatku leśnego i rolnego - osoby prawne - tel. (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320 68 70</w:t>
      </w:r>
    </w:p>
    <w:p w:rsidR="00754D58" w:rsidRDefault="00754D58" w:rsidP="00754D5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</w:t>
      </w:r>
      <w:r w:rsidR="006A68A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podatku od środków transportowych osoby prawne i fizyczne - tel. (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54D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1231DD">
        <w:rPr>
          <w:rFonts w:ascii="Times New Roman" w:eastAsia="Times New Roman" w:hAnsi="Times New Roman" w:cs="Times New Roman"/>
          <w:sz w:val="24"/>
          <w:szCs w:val="24"/>
          <w:lang w:eastAsia="pl-PL"/>
        </w:rPr>
        <w:t>320 68 70</w:t>
      </w:r>
    </w:p>
    <w:p w:rsidR="006A68A5" w:rsidRPr="00754D58" w:rsidRDefault="006A68A5" w:rsidP="00754D58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informacji dotyczących opłat lokalnych –tel.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( 52) 320 68 41</w:t>
      </w:r>
    </w:p>
    <w:p w:rsidR="00260C1A" w:rsidRDefault="00260C1A"/>
    <w:sectPr w:rsidR="00260C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32B9"/>
    <w:multiLevelType w:val="multilevel"/>
    <w:tmpl w:val="2ADA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4402B"/>
    <w:multiLevelType w:val="multilevel"/>
    <w:tmpl w:val="E1A07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DB710C"/>
    <w:multiLevelType w:val="multilevel"/>
    <w:tmpl w:val="6A34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02EEF"/>
    <w:multiLevelType w:val="multilevel"/>
    <w:tmpl w:val="6F9E8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B5C83"/>
    <w:multiLevelType w:val="multilevel"/>
    <w:tmpl w:val="CFD0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6569E3"/>
    <w:multiLevelType w:val="multilevel"/>
    <w:tmpl w:val="D93EC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2A7AE9"/>
    <w:multiLevelType w:val="multilevel"/>
    <w:tmpl w:val="1A6E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2B4F9C"/>
    <w:multiLevelType w:val="multilevel"/>
    <w:tmpl w:val="AB2A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28169E"/>
    <w:multiLevelType w:val="multilevel"/>
    <w:tmpl w:val="E6448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2F1FCD"/>
    <w:multiLevelType w:val="multilevel"/>
    <w:tmpl w:val="5C24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4B5BF2"/>
    <w:multiLevelType w:val="multilevel"/>
    <w:tmpl w:val="1ACC6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E005B0"/>
    <w:multiLevelType w:val="multilevel"/>
    <w:tmpl w:val="BEEA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58"/>
    <w:rsid w:val="001231DD"/>
    <w:rsid w:val="00260C1A"/>
    <w:rsid w:val="004E1AE7"/>
    <w:rsid w:val="006A68A5"/>
    <w:rsid w:val="00754D58"/>
    <w:rsid w:val="0088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1289D"/>
  <w15:chartTrackingRefBased/>
  <w15:docId w15:val="{D6CCC796-1AE1-41A8-959B-B9244254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8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51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447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646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4</cp:revision>
  <dcterms:created xsi:type="dcterms:W3CDTF">2019-01-14T11:22:00Z</dcterms:created>
  <dcterms:modified xsi:type="dcterms:W3CDTF">2019-01-14T12:02:00Z</dcterms:modified>
</cp:coreProperties>
</file>