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B69" w:rsidRPr="00C72AEC" w:rsidRDefault="009A4B69" w:rsidP="009A4B69">
      <w:pPr>
        <w:spacing w:after="0" w:line="240" w:lineRule="auto"/>
        <w:ind w:left="1416" w:firstLine="708"/>
        <w:jc w:val="right"/>
        <w:rPr>
          <w:rFonts w:ascii="Arial" w:eastAsia="Times New Roman" w:hAnsi="Arial" w:cs="Times New Roman"/>
          <w:szCs w:val="20"/>
          <w:lang w:eastAsia="pl-PL"/>
        </w:rPr>
      </w:pPr>
      <w:r w:rsidRPr="00C72AEC">
        <w:rPr>
          <w:rFonts w:ascii="Arial" w:eastAsia="Times New Roman" w:hAnsi="Arial" w:cs="Times New Roman"/>
          <w:szCs w:val="20"/>
          <w:lang w:eastAsia="pl-PL"/>
        </w:rPr>
        <w:t>Nowa Wieś Wielka, 30 stycznia 2019 r.</w:t>
      </w:r>
    </w:p>
    <w:p w:rsidR="009A4B69" w:rsidRPr="00C72AEC" w:rsidRDefault="009A4B69" w:rsidP="009A4B69">
      <w:pPr>
        <w:spacing w:after="0" w:line="240" w:lineRule="auto"/>
        <w:rPr>
          <w:rFonts w:ascii="Arial" w:eastAsia="Times New Roman" w:hAnsi="Arial" w:cs="Times New Roman"/>
          <w:szCs w:val="20"/>
          <w:lang w:eastAsia="pl-PL"/>
        </w:rPr>
      </w:pPr>
      <w:r w:rsidRPr="00C72AEC">
        <w:rPr>
          <w:rFonts w:ascii="Arial" w:eastAsia="Times New Roman" w:hAnsi="Arial" w:cs="Times New Roman"/>
          <w:szCs w:val="20"/>
          <w:lang w:eastAsia="pl-PL"/>
        </w:rPr>
        <w:t>RGG-I.6721.</w:t>
      </w:r>
      <w:r>
        <w:rPr>
          <w:rFonts w:ascii="Arial" w:eastAsia="Times New Roman" w:hAnsi="Arial" w:cs="Times New Roman"/>
          <w:szCs w:val="20"/>
          <w:lang w:eastAsia="pl-PL"/>
        </w:rPr>
        <w:t>3-5</w:t>
      </w:r>
      <w:r w:rsidRPr="00C72AEC">
        <w:rPr>
          <w:rFonts w:ascii="Arial" w:eastAsia="Times New Roman" w:hAnsi="Arial" w:cs="Times New Roman"/>
          <w:szCs w:val="20"/>
          <w:lang w:eastAsia="pl-PL"/>
        </w:rPr>
        <w:t>.201</w:t>
      </w:r>
      <w:r>
        <w:rPr>
          <w:rFonts w:ascii="Arial" w:eastAsia="Times New Roman" w:hAnsi="Arial" w:cs="Times New Roman"/>
          <w:szCs w:val="20"/>
          <w:lang w:eastAsia="pl-PL"/>
        </w:rPr>
        <w:t>8</w:t>
      </w:r>
    </w:p>
    <w:p w:rsidR="009A4B69" w:rsidRPr="00C72AEC" w:rsidRDefault="009A4B69" w:rsidP="009A4B69">
      <w:pPr>
        <w:spacing w:after="0" w:line="240" w:lineRule="auto"/>
        <w:jc w:val="right"/>
        <w:rPr>
          <w:rFonts w:ascii="Arial" w:eastAsia="Times New Roman" w:hAnsi="Arial" w:cs="Times New Roman"/>
          <w:szCs w:val="20"/>
          <w:lang w:eastAsia="pl-PL"/>
        </w:rPr>
      </w:pPr>
    </w:p>
    <w:p w:rsidR="009A4B69" w:rsidRPr="00C72AEC" w:rsidRDefault="009A4B69" w:rsidP="009A4B69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  <w:lang w:eastAsia="pl-PL"/>
        </w:rPr>
      </w:pPr>
    </w:p>
    <w:p w:rsidR="009A4B69" w:rsidRPr="00C72AEC" w:rsidRDefault="009A4B69" w:rsidP="009A4B69">
      <w:pPr>
        <w:spacing w:after="0" w:line="240" w:lineRule="auto"/>
        <w:jc w:val="right"/>
        <w:rPr>
          <w:rFonts w:ascii="Arial" w:eastAsia="Times New Roman" w:hAnsi="Arial" w:cs="Times New Roman"/>
          <w:b/>
          <w:szCs w:val="20"/>
          <w:lang w:eastAsia="pl-PL"/>
        </w:rPr>
      </w:pPr>
    </w:p>
    <w:p w:rsidR="009A4B69" w:rsidRPr="00C72AEC" w:rsidRDefault="009A4B69" w:rsidP="009A4B69">
      <w:pPr>
        <w:keepNext/>
        <w:spacing w:after="0" w:line="240" w:lineRule="auto"/>
        <w:jc w:val="center"/>
        <w:outlineLvl w:val="0"/>
        <w:rPr>
          <w:rFonts w:ascii="Arial" w:eastAsia="Times New Roman" w:hAnsi="Arial" w:cs="Times New Roman"/>
          <w:b/>
          <w:lang w:eastAsia="pl-PL"/>
        </w:rPr>
      </w:pPr>
      <w:r w:rsidRPr="00C72AEC">
        <w:rPr>
          <w:rFonts w:ascii="Arial" w:eastAsia="Times New Roman" w:hAnsi="Arial" w:cs="Times New Roman"/>
          <w:b/>
          <w:lang w:eastAsia="pl-PL"/>
        </w:rPr>
        <w:t>O</w:t>
      </w:r>
      <w:r>
        <w:rPr>
          <w:rFonts w:ascii="Arial" w:eastAsia="Times New Roman" w:hAnsi="Arial" w:cs="Times New Roman"/>
          <w:b/>
          <w:lang w:eastAsia="pl-PL"/>
        </w:rPr>
        <w:t>GŁOSZENIE</w:t>
      </w:r>
    </w:p>
    <w:p w:rsidR="009A4B69" w:rsidRPr="00C72AEC" w:rsidRDefault="009A4B69" w:rsidP="009A4B6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  <w:r w:rsidRPr="00C72AEC">
        <w:rPr>
          <w:rFonts w:ascii="Arial" w:eastAsia="Times New Roman" w:hAnsi="Arial" w:cs="Arial"/>
          <w:b/>
          <w:lang w:eastAsia="pl-PL"/>
        </w:rPr>
        <w:t>WÓJTA GMINY NOWA WIEŚ WIELKA</w:t>
      </w:r>
    </w:p>
    <w:p w:rsidR="009A4B69" w:rsidRPr="00C72AEC" w:rsidRDefault="009A4B69" w:rsidP="009A4B69">
      <w:pPr>
        <w:spacing w:after="0" w:line="240" w:lineRule="auto"/>
        <w:jc w:val="center"/>
        <w:rPr>
          <w:rFonts w:ascii="Arial" w:eastAsia="Times New Roman" w:hAnsi="Arial" w:cs="Arial"/>
          <w:bCs/>
          <w:lang w:eastAsia="pl-PL"/>
        </w:rPr>
      </w:pPr>
      <w:r w:rsidRPr="00C72AEC">
        <w:rPr>
          <w:rFonts w:ascii="Arial" w:eastAsia="Times New Roman" w:hAnsi="Arial" w:cs="Arial"/>
          <w:b/>
          <w:lang w:eastAsia="pl-PL"/>
        </w:rPr>
        <w:t>o przystąpieniu do sporządzenia</w:t>
      </w:r>
      <w:r>
        <w:rPr>
          <w:rFonts w:ascii="Arial" w:eastAsia="Times New Roman" w:hAnsi="Arial" w:cs="Arial"/>
          <w:b/>
          <w:lang w:eastAsia="pl-PL"/>
        </w:rPr>
        <w:t xml:space="preserve"> zmian </w:t>
      </w:r>
      <w:r w:rsidRPr="00C72AEC">
        <w:rPr>
          <w:rFonts w:ascii="Arial" w:eastAsia="Times New Roman" w:hAnsi="Arial" w:cs="Arial"/>
          <w:b/>
          <w:lang w:eastAsia="pl-PL"/>
        </w:rPr>
        <w:t xml:space="preserve"> miejscow</w:t>
      </w:r>
      <w:r>
        <w:rPr>
          <w:rFonts w:ascii="Arial" w:eastAsia="Times New Roman" w:hAnsi="Arial" w:cs="Arial"/>
          <w:b/>
          <w:lang w:eastAsia="pl-PL"/>
        </w:rPr>
        <w:t xml:space="preserve">ych </w:t>
      </w:r>
      <w:r w:rsidRPr="00C72AEC">
        <w:rPr>
          <w:rFonts w:ascii="Arial" w:eastAsia="Times New Roman" w:hAnsi="Arial" w:cs="Arial"/>
          <w:b/>
          <w:lang w:eastAsia="pl-PL"/>
        </w:rPr>
        <w:t>plan</w:t>
      </w:r>
      <w:r>
        <w:rPr>
          <w:rFonts w:ascii="Arial" w:eastAsia="Times New Roman" w:hAnsi="Arial" w:cs="Arial"/>
          <w:b/>
          <w:lang w:eastAsia="pl-PL"/>
        </w:rPr>
        <w:t>ów</w:t>
      </w:r>
      <w:r w:rsidRPr="00C72AEC">
        <w:rPr>
          <w:rFonts w:ascii="Arial" w:eastAsia="Times New Roman" w:hAnsi="Arial" w:cs="Arial"/>
          <w:b/>
          <w:lang w:eastAsia="pl-PL"/>
        </w:rPr>
        <w:t xml:space="preserve"> zagospodarowania przestrzennego</w:t>
      </w:r>
      <w:r>
        <w:rPr>
          <w:rFonts w:ascii="Arial" w:eastAsia="Times New Roman" w:hAnsi="Arial" w:cs="Arial"/>
          <w:b/>
          <w:lang w:eastAsia="pl-PL"/>
        </w:rPr>
        <w:t>: „Brzoza Północ”, w rejonie ulic Jastrzębiej i Kasztanowej we wsi Brzoza i „Osiedle Olimpin”</w:t>
      </w:r>
    </w:p>
    <w:p w:rsidR="009A4B69" w:rsidRPr="00C72AEC" w:rsidRDefault="009A4B69" w:rsidP="009A4B6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</w:p>
    <w:p w:rsidR="009A4B69" w:rsidRPr="00C72AEC" w:rsidRDefault="009A4B69" w:rsidP="009A4B69">
      <w:pPr>
        <w:spacing w:after="0" w:line="240" w:lineRule="auto"/>
        <w:jc w:val="both"/>
        <w:rPr>
          <w:rFonts w:ascii="Arial" w:eastAsia="Times New Roman" w:hAnsi="Arial" w:cs="Arial"/>
          <w:bCs/>
          <w:highlight w:val="yellow"/>
          <w:lang w:eastAsia="pl-PL"/>
        </w:rPr>
      </w:pPr>
      <w:r w:rsidRPr="00C72AEC">
        <w:rPr>
          <w:rFonts w:ascii="Arial" w:eastAsia="Times New Roman" w:hAnsi="Arial" w:cs="Arial"/>
          <w:spacing w:val="4"/>
          <w:lang w:eastAsia="pl-PL"/>
        </w:rPr>
        <w:t>Na podstawie art. 17 pkt 1 ustawy z dnia 27 marca 20</w:t>
      </w:r>
      <w:bookmarkStart w:id="0" w:name="_GoBack"/>
      <w:bookmarkEnd w:id="0"/>
      <w:r w:rsidRPr="00C72AEC">
        <w:rPr>
          <w:rFonts w:ascii="Arial" w:eastAsia="Times New Roman" w:hAnsi="Arial" w:cs="Arial"/>
          <w:spacing w:val="4"/>
          <w:lang w:eastAsia="pl-PL"/>
        </w:rPr>
        <w:t>03 r. o planowaniu i zagospodarowaniu przestrzennym (</w:t>
      </w:r>
      <w:proofErr w:type="spellStart"/>
      <w:r w:rsidRPr="00C72AEC">
        <w:rPr>
          <w:rFonts w:ascii="Arial" w:eastAsia="Times New Roman" w:hAnsi="Arial" w:cs="Arial"/>
          <w:spacing w:val="4"/>
          <w:lang w:eastAsia="pl-PL"/>
        </w:rPr>
        <w:t>t.j</w:t>
      </w:r>
      <w:proofErr w:type="spellEnd"/>
      <w:r w:rsidRPr="00C72AEC">
        <w:rPr>
          <w:rFonts w:ascii="Arial" w:eastAsia="Times New Roman" w:hAnsi="Arial" w:cs="Arial"/>
          <w:spacing w:val="4"/>
          <w:lang w:eastAsia="pl-PL"/>
        </w:rPr>
        <w:t>. Dz.U. z 2018 r., poz. 1945), zawiadamiam o podjęciu przez Radę Gminy Nowa Wieś Wielka</w:t>
      </w:r>
      <w:r>
        <w:rPr>
          <w:rFonts w:ascii="Arial" w:eastAsia="Times New Roman" w:hAnsi="Arial" w:cs="Arial"/>
          <w:spacing w:val="4"/>
          <w:lang w:eastAsia="pl-PL"/>
        </w:rPr>
        <w:t xml:space="preserve"> w dniu 21 czerwca 2018 r.  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 uchwał nr XLI/32</w:t>
      </w:r>
      <w:r>
        <w:rPr>
          <w:rFonts w:ascii="Arial" w:eastAsia="Times New Roman" w:hAnsi="Arial" w:cs="Arial"/>
          <w:spacing w:val="4"/>
          <w:lang w:eastAsia="pl-PL"/>
        </w:rPr>
        <w:t>2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/18 w sprawie przystąpienia </w:t>
      </w:r>
      <w:r w:rsidRPr="00C72AEC">
        <w:rPr>
          <w:rFonts w:ascii="Arial" w:eastAsia="Times New Roman" w:hAnsi="Arial" w:cs="Arial"/>
          <w:lang w:eastAsia="pl-PL"/>
        </w:rPr>
        <w:t xml:space="preserve">do sporządzenia </w:t>
      </w:r>
      <w:r>
        <w:rPr>
          <w:rFonts w:ascii="Arial" w:eastAsia="Times New Roman" w:hAnsi="Arial" w:cs="Arial"/>
          <w:lang w:eastAsia="pl-PL"/>
        </w:rPr>
        <w:t xml:space="preserve">zmiany </w:t>
      </w:r>
      <w:r w:rsidRPr="00C72AEC">
        <w:rPr>
          <w:rFonts w:ascii="Arial" w:eastAsia="Times New Roman" w:hAnsi="Arial" w:cs="Arial"/>
          <w:lang w:eastAsia="pl-PL"/>
        </w:rPr>
        <w:t>miejscowego planu zagospodarowania przestrzennego „</w:t>
      </w:r>
      <w:r>
        <w:rPr>
          <w:rFonts w:ascii="Arial" w:eastAsia="Times New Roman" w:hAnsi="Arial" w:cs="Arial"/>
          <w:lang w:eastAsia="pl-PL"/>
        </w:rPr>
        <w:t xml:space="preserve">Brzoza Północ”, </w:t>
      </w:r>
      <w:r w:rsidRPr="00C72AEC">
        <w:rPr>
          <w:rFonts w:ascii="Arial" w:eastAsia="Times New Roman" w:hAnsi="Arial" w:cs="Arial"/>
          <w:lang w:eastAsia="pl-PL"/>
        </w:rPr>
        <w:t xml:space="preserve"> </w:t>
      </w:r>
      <w:r w:rsidRPr="00C72AEC">
        <w:rPr>
          <w:rFonts w:ascii="Arial" w:eastAsia="Times New Roman" w:hAnsi="Arial" w:cs="Arial"/>
          <w:spacing w:val="4"/>
          <w:lang w:eastAsia="pl-PL"/>
        </w:rPr>
        <w:t>nr XLI/32</w:t>
      </w:r>
      <w:r>
        <w:rPr>
          <w:rFonts w:ascii="Arial" w:eastAsia="Times New Roman" w:hAnsi="Arial" w:cs="Arial"/>
          <w:spacing w:val="4"/>
          <w:lang w:eastAsia="pl-PL"/>
        </w:rPr>
        <w:t>3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/18 w sprawie przystąpienia </w:t>
      </w:r>
      <w:r w:rsidRPr="00C72AEC">
        <w:rPr>
          <w:rFonts w:ascii="Arial" w:eastAsia="Times New Roman" w:hAnsi="Arial" w:cs="Arial"/>
          <w:lang w:eastAsia="pl-PL"/>
        </w:rPr>
        <w:t xml:space="preserve">do sporządzenia </w:t>
      </w:r>
      <w:r>
        <w:rPr>
          <w:rFonts w:ascii="Arial" w:eastAsia="Times New Roman" w:hAnsi="Arial" w:cs="Arial"/>
          <w:lang w:eastAsia="pl-PL"/>
        </w:rPr>
        <w:t xml:space="preserve">zmiany </w:t>
      </w:r>
      <w:r w:rsidRPr="00C72AEC">
        <w:rPr>
          <w:rFonts w:ascii="Arial" w:eastAsia="Times New Roman" w:hAnsi="Arial" w:cs="Arial"/>
          <w:lang w:eastAsia="pl-PL"/>
        </w:rPr>
        <w:t xml:space="preserve">miejscowego planu zagospodarowania przestrzennego </w:t>
      </w:r>
      <w:r>
        <w:rPr>
          <w:rFonts w:ascii="Arial" w:eastAsia="Times New Roman" w:hAnsi="Arial" w:cs="Arial"/>
          <w:lang w:eastAsia="pl-PL"/>
        </w:rPr>
        <w:t>w rejonie ulic Jastrzębiej i Kasztanowej we wsi Brzoza,</w:t>
      </w:r>
      <w:r>
        <w:rPr>
          <w:rFonts w:ascii="Arial" w:eastAsia="Times New Roman" w:hAnsi="Arial" w:cs="Arial"/>
          <w:lang w:eastAsia="pl-PL"/>
        </w:rPr>
        <w:br/>
      </w:r>
      <w:r w:rsidRPr="00C72AEC">
        <w:rPr>
          <w:rFonts w:ascii="Arial" w:eastAsia="Times New Roman" w:hAnsi="Arial" w:cs="Arial"/>
          <w:spacing w:val="4"/>
          <w:lang w:eastAsia="pl-PL"/>
        </w:rPr>
        <w:t>nr XLI/32</w:t>
      </w:r>
      <w:r>
        <w:rPr>
          <w:rFonts w:ascii="Arial" w:eastAsia="Times New Roman" w:hAnsi="Arial" w:cs="Arial"/>
          <w:spacing w:val="4"/>
          <w:lang w:eastAsia="pl-PL"/>
        </w:rPr>
        <w:t>4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/18 </w:t>
      </w:r>
      <w:r>
        <w:rPr>
          <w:rFonts w:ascii="Arial" w:eastAsia="Times New Roman" w:hAnsi="Arial" w:cs="Arial"/>
          <w:spacing w:val="4"/>
          <w:lang w:eastAsia="pl-PL"/>
        </w:rPr>
        <w:t>w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 sprawie przystąpienia </w:t>
      </w:r>
      <w:r w:rsidRPr="00C72AEC">
        <w:rPr>
          <w:rFonts w:ascii="Arial" w:eastAsia="Times New Roman" w:hAnsi="Arial" w:cs="Arial"/>
          <w:lang w:eastAsia="pl-PL"/>
        </w:rPr>
        <w:t xml:space="preserve">do sporządzenia </w:t>
      </w:r>
      <w:r>
        <w:rPr>
          <w:rFonts w:ascii="Arial" w:eastAsia="Times New Roman" w:hAnsi="Arial" w:cs="Arial"/>
          <w:lang w:eastAsia="pl-PL"/>
        </w:rPr>
        <w:t xml:space="preserve">zmiany </w:t>
      </w:r>
      <w:r w:rsidRPr="00C72AEC">
        <w:rPr>
          <w:rFonts w:ascii="Arial" w:eastAsia="Times New Roman" w:hAnsi="Arial" w:cs="Arial"/>
          <w:lang w:eastAsia="pl-PL"/>
        </w:rPr>
        <w:t>miejscowego planu zagospodarowania przestrzennego „</w:t>
      </w:r>
      <w:r>
        <w:rPr>
          <w:rFonts w:ascii="Arial" w:eastAsia="Times New Roman" w:hAnsi="Arial" w:cs="Arial"/>
          <w:lang w:eastAsia="pl-PL"/>
        </w:rPr>
        <w:t xml:space="preserve">Osiedle Olimpin”, </w:t>
      </w:r>
      <w:r w:rsidRPr="00C72AEC">
        <w:rPr>
          <w:rFonts w:ascii="Arial" w:eastAsia="Times New Roman" w:hAnsi="Arial" w:cs="Arial"/>
          <w:lang w:eastAsia="pl-PL"/>
        </w:rPr>
        <w:t xml:space="preserve">  obejmującego części w</w:t>
      </w:r>
      <w:r>
        <w:rPr>
          <w:rFonts w:ascii="Arial" w:eastAsia="Times New Roman" w:hAnsi="Arial" w:cs="Arial"/>
          <w:lang w:eastAsia="pl-PL"/>
        </w:rPr>
        <w:t>si Brzoza</w:t>
      </w:r>
      <w:r>
        <w:rPr>
          <w:rFonts w:ascii="Arial" w:eastAsia="Times New Roman" w:hAnsi="Arial" w:cs="Arial"/>
          <w:lang w:eastAsia="pl-PL"/>
        </w:rPr>
        <w:br/>
        <w:t>i Olimpin</w:t>
      </w:r>
      <w:r w:rsidRPr="00C72AEC">
        <w:rPr>
          <w:rFonts w:ascii="Arial" w:eastAsia="Times New Roman" w:hAnsi="Arial" w:cs="Arial"/>
          <w:lang w:eastAsia="pl-PL"/>
        </w:rPr>
        <w:t>.</w:t>
      </w:r>
    </w:p>
    <w:p w:rsidR="009A4B69" w:rsidRPr="00C72AEC" w:rsidRDefault="009A4B69" w:rsidP="009A4B69">
      <w:pPr>
        <w:spacing w:after="0" w:line="240" w:lineRule="auto"/>
        <w:jc w:val="both"/>
        <w:rPr>
          <w:rFonts w:ascii="Arial" w:eastAsia="Times New Roman" w:hAnsi="Arial" w:cs="Arial"/>
          <w:bCs/>
          <w:highlight w:val="yellow"/>
          <w:lang w:eastAsia="pl-PL"/>
        </w:rPr>
      </w:pPr>
    </w:p>
    <w:p w:rsidR="009A4B69" w:rsidRPr="00DE3939" w:rsidRDefault="009A4B69" w:rsidP="009A4B69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C72AEC">
        <w:rPr>
          <w:rFonts w:ascii="Arial" w:eastAsia="Times New Roman" w:hAnsi="Arial" w:cs="Arial"/>
          <w:bCs/>
          <w:lang w:eastAsia="pl-PL"/>
        </w:rPr>
        <w:t xml:space="preserve">Jednocześnie na podstawie art. </w:t>
      </w:r>
      <w:r w:rsidRPr="00C72AEC">
        <w:rPr>
          <w:rFonts w:ascii="Arial" w:eastAsia="Times New Roman" w:hAnsi="Arial" w:cs="Arial"/>
          <w:lang w:eastAsia="pl-PL"/>
        </w:rPr>
        <w:t>4</w:t>
      </w:r>
      <w:r w:rsidRPr="00DE3939">
        <w:rPr>
          <w:rFonts w:ascii="Arial" w:eastAsia="Times New Roman" w:hAnsi="Arial" w:cs="Arial"/>
          <w:lang w:eastAsia="pl-PL"/>
        </w:rPr>
        <w:t xml:space="preserve">8 ust. 4 </w:t>
      </w:r>
      <w:r w:rsidRPr="00C72AEC">
        <w:rPr>
          <w:rFonts w:ascii="Arial" w:eastAsia="Times New Roman" w:hAnsi="Arial" w:cs="Arial"/>
          <w:lang w:eastAsia="pl-PL"/>
        </w:rPr>
        <w:t xml:space="preserve"> ustawy z dnia 3 października 2008 r. o udostępnianiu informacji o środowisku i jego ochronie, udziale społeczeństwa w ochronie środowiska oraz</w:t>
      </w:r>
      <w:r>
        <w:rPr>
          <w:rFonts w:ascii="Arial" w:eastAsia="Times New Roman" w:hAnsi="Arial" w:cs="Arial"/>
          <w:lang w:eastAsia="pl-PL"/>
        </w:rPr>
        <w:br/>
      </w:r>
      <w:r w:rsidRPr="00C72AEC">
        <w:rPr>
          <w:rFonts w:ascii="Arial" w:eastAsia="Times New Roman" w:hAnsi="Arial" w:cs="Arial"/>
          <w:lang w:eastAsia="pl-PL"/>
        </w:rPr>
        <w:t>o ocenach oddziaływania na środowisko (</w:t>
      </w:r>
      <w:proofErr w:type="spellStart"/>
      <w:r w:rsidRPr="00C72AEC">
        <w:rPr>
          <w:rFonts w:ascii="Arial" w:eastAsia="Times New Roman" w:hAnsi="Arial" w:cs="Arial"/>
          <w:lang w:eastAsia="pl-PL"/>
        </w:rPr>
        <w:t>t.j</w:t>
      </w:r>
      <w:proofErr w:type="spellEnd"/>
      <w:r w:rsidRPr="00C72AEC">
        <w:rPr>
          <w:rFonts w:ascii="Arial" w:eastAsia="Times New Roman" w:hAnsi="Arial" w:cs="Arial"/>
          <w:lang w:eastAsia="pl-PL"/>
        </w:rPr>
        <w:t xml:space="preserve">. </w:t>
      </w:r>
      <w:r w:rsidRPr="00C72AEC">
        <w:rPr>
          <w:rFonts w:ascii="Arial" w:eastAsia="Times New Roman" w:hAnsi="Arial" w:cs="Arial"/>
          <w:color w:val="000000"/>
          <w:lang w:eastAsia="pl-PL"/>
        </w:rPr>
        <w:t>Dz. U. z 2018 r., poz.2081</w:t>
      </w:r>
      <w:r w:rsidRPr="00C72AEC">
        <w:rPr>
          <w:rFonts w:ascii="Arial" w:eastAsia="Times New Roman" w:hAnsi="Arial" w:cs="Arial"/>
          <w:lang w:eastAsia="pl-PL"/>
        </w:rPr>
        <w:t>) informuję o</w:t>
      </w:r>
      <w:r w:rsidRPr="00DE3939">
        <w:rPr>
          <w:rFonts w:ascii="Arial" w:hAnsi="Arial" w:cs="Arial"/>
        </w:rPr>
        <w:t xml:space="preserve"> odstąpieniu od przeprowadzenia strategicznej oceny oddziaływania na środowisko, dla sporządzanych zmian miejscowych planów  zagospodarowania przestrzennego</w:t>
      </w:r>
      <w:r w:rsidRPr="00C72AEC">
        <w:rPr>
          <w:rFonts w:ascii="Arial" w:eastAsia="Times New Roman" w:hAnsi="Arial" w:cs="Arial"/>
          <w:lang w:eastAsia="pl-PL"/>
        </w:rPr>
        <w:t xml:space="preserve">. </w:t>
      </w:r>
    </w:p>
    <w:p w:rsidR="009A4B69" w:rsidRPr="00C72AEC" w:rsidRDefault="009A4B69" w:rsidP="009A4B69">
      <w:pPr>
        <w:spacing w:after="120" w:line="240" w:lineRule="auto"/>
        <w:jc w:val="both"/>
        <w:rPr>
          <w:rFonts w:ascii="Arial" w:eastAsia="Times New Roman" w:hAnsi="Arial" w:cs="Arial"/>
          <w:highlight w:val="yellow"/>
          <w:lang w:eastAsia="pl-PL"/>
        </w:rPr>
      </w:pPr>
      <w:r w:rsidRPr="00DE3939">
        <w:rPr>
          <w:rFonts w:ascii="Arial" w:eastAsia="Times New Roman" w:hAnsi="Arial" w:cs="Arial"/>
          <w:lang w:eastAsia="pl-PL"/>
        </w:rPr>
        <w:t>Przedmiotem</w:t>
      </w:r>
      <w:r>
        <w:rPr>
          <w:rFonts w:ascii="Arial" w:eastAsia="Times New Roman" w:hAnsi="Arial" w:cs="Arial"/>
          <w:lang w:eastAsia="pl-PL"/>
        </w:rPr>
        <w:t xml:space="preserve"> zmian planów będą ustalenia dotyczące infrastruktury technicznej. </w:t>
      </w:r>
      <w:r w:rsidRPr="00C72AEC">
        <w:rPr>
          <w:rFonts w:ascii="Arial" w:eastAsia="Times New Roman" w:hAnsi="Arial" w:cs="Arial"/>
          <w:snapToGrid w:val="0"/>
          <w:lang w:eastAsia="pl-PL"/>
        </w:rPr>
        <w:t>Zainteresowani mogą składać wnioski do wyżej wymienion</w:t>
      </w:r>
      <w:r>
        <w:rPr>
          <w:rFonts w:ascii="Arial" w:eastAsia="Times New Roman" w:hAnsi="Arial" w:cs="Arial"/>
          <w:snapToGrid w:val="0"/>
          <w:lang w:eastAsia="pl-PL"/>
        </w:rPr>
        <w:t xml:space="preserve">ych </w:t>
      </w:r>
      <w:r w:rsidRPr="00C72AEC">
        <w:rPr>
          <w:rFonts w:ascii="Arial" w:eastAsia="Times New Roman" w:hAnsi="Arial" w:cs="Arial"/>
          <w:snapToGrid w:val="0"/>
          <w:lang w:eastAsia="pl-PL"/>
        </w:rPr>
        <w:t>plan</w:t>
      </w:r>
      <w:r>
        <w:rPr>
          <w:rFonts w:ascii="Arial" w:eastAsia="Times New Roman" w:hAnsi="Arial" w:cs="Arial"/>
          <w:snapToGrid w:val="0"/>
          <w:lang w:eastAsia="pl-PL"/>
        </w:rPr>
        <w:t xml:space="preserve">ów </w:t>
      </w:r>
      <w:r w:rsidRPr="00C72AEC">
        <w:rPr>
          <w:rFonts w:ascii="Arial" w:eastAsia="Times New Roman" w:hAnsi="Arial" w:cs="Arial"/>
          <w:snapToGrid w:val="0"/>
          <w:lang w:eastAsia="pl-PL"/>
        </w:rPr>
        <w:t>miejscow</w:t>
      </w:r>
      <w:r>
        <w:rPr>
          <w:rFonts w:ascii="Arial" w:eastAsia="Times New Roman" w:hAnsi="Arial" w:cs="Arial"/>
          <w:snapToGrid w:val="0"/>
          <w:lang w:eastAsia="pl-PL"/>
        </w:rPr>
        <w:t>ych</w:t>
      </w:r>
      <w:r w:rsidRPr="00C72AEC">
        <w:rPr>
          <w:rFonts w:ascii="Arial" w:eastAsia="Times New Roman" w:hAnsi="Arial" w:cs="Arial"/>
          <w:snapToGrid w:val="0"/>
          <w:lang w:eastAsia="pl-PL"/>
        </w:rPr>
        <w:t>.</w:t>
      </w:r>
    </w:p>
    <w:p w:rsidR="009A4B69" w:rsidRPr="00C72AEC" w:rsidRDefault="009A4B69" w:rsidP="009A4B69">
      <w:pPr>
        <w:spacing w:after="0" w:line="240" w:lineRule="auto"/>
        <w:jc w:val="both"/>
        <w:rPr>
          <w:rFonts w:ascii="Arial" w:eastAsia="Times New Roman" w:hAnsi="Arial" w:cs="Arial"/>
          <w:b/>
          <w:spacing w:val="4"/>
          <w:lang w:eastAsia="pl-PL"/>
        </w:rPr>
      </w:pPr>
      <w:r w:rsidRPr="00C72AEC">
        <w:rPr>
          <w:rFonts w:ascii="Arial" w:eastAsia="Times New Roman" w:hAnsi="Arial" w:cs="Arial"/>
          <w:lang w:eastAsia="pl-PL"/>
        </w:rPr>
        <w:t>Wnioski należy składać w siedzibie Urzędu Gminy Nowa Wieś Wielka, ul. Ogrodowa 2, 86-060 Nowa Wieś Wielka do protokołu w godzinach urzędowania</w:t>
      </w:r>
      <w:r w:rsidRPr="00C72AEC">
        <w:rPr>
          <w:rFonts w:ascii="Arial" w:eastAsia="Times New Roman" w:hAnsi="Arial" w:cs="Arial"/>
          <w:spacing w:val="4"/>
          <w:lang w:eastAsia="pl-PL"/>
        </w:rPr>
        <w:t xml:space="preserve">, pisemnie na adres Urzędu lub drogą elektroniczną na adres: </w:t>
      </w:r>
      <w:hyperlink r:id="rId4" w:history="1">
        <w:r w:rsidRPr="00C72AEC">
          <w:rPr>
            <w:rFonts w:ascii="Arial" w:eastAsia="Times New Roman" w:hAnsi="Arial" w:cs="Arial"/>
            <w:color w:val="0000FF"/>
            <w:spacing w:val="4"/>
            <w:u w:val="single"/>
            <w:lang w:eastAsia="pl-PL"/>
          </w:rPr>
          <w:t>r.ladzinski@nowawieswielka.pl</w:t>
        </w:r>
      </w:hyperlink>
      <w:r w:rsidRPr="00C72AEC">
        <w:rPr>
          <w:rFonts w:ascii="Arial" w:eastAsia="Times New Roman" w:hAnsi="Arial" w:cs="Arial"/>
          <w:spacing w:val="4"/>
          <w:lang w:eastAsia="pl-PL"/>
        </w:rPr>
        <w:t xml:space="preserve"> </w:t>
      </w:r>
      <w:r w:rsidRPr="00C72AEC">
        <w:rPr>
          <w:rFonts w:ascii="Arial" w:eastAsia="Times New Roman" w:hAnsi="Arial" w:cs="Arial"/>
          <w:b/>
          <w:spacing w:val="4"/>
          <w:lang w:eastAsia="pl-PL"/>
        </w:rPr>
        <w:t>w nieprzekraczalnym terminie do dnia 1 marca 2019 r.</w:t>
      </w:r>
    </w:p>
    <w:p w:rsidR="009A4B69" w:rsidRPr="00C72AEC" w:rsidRDefault="009A4B69" w:rsidP="009A4B69">
      <w:pPr>
        <w:spacing w:after="0" w:line="240" w:lineRule="auto"/>
        <w:jc w:val="both"/>
        <w:rPr>
          <w:rFonts w:ascii="Arial" w:eastAsia="Times New Roman" w:hAnsi="Arial" w:cs="Arial"/>
          <w:b/>
          <w:spacing w:val="4"/>
          <w:lang w:eastAsia="pl-PL"/>
        </w:rPr>
      </w:pPr>
    </w:p>
    <w:p w:rsidR="009A4B69" w:rsidRPr="00C72AEC" w:rsidRDefault="009A4B69" w:rsidP="009A4B69">
      <w:pPr>
        <w:spacing w:after="0" w:line="240" w:lineRule="auto"/>
        <w:jc w:val="right"/>
        <w:rPr>
          <w:rFonts w:ascii="Arial" w:eastAsia="Times New Roman" w:hAnsi="Arial" w:cs="Times New Roman"/>
          <w:szCs w:val="20"/>
          <w:highlight w:val="yellow"/>
          <w:lang w:eastAsia="pl-PL"/>
        </w:rPr>
      </w:pPr>
    </w:p>
    <w:p w:rsidR="009A4B69" w:rsidRPr="00C72AEC" w:rsidRDefault="009A4B69" w:rsidP="009A4B69">
      <w:pPr>
        <w:spacing w:after="0" w:line="240" w:lineRule="auto"/>
        <w:jc w:val="both"/>
        <w:rPr>
          <w:rFonts w:ascii="Arial" w:eastAsia="Times New Roman" w:hAnsi="Arial" w:cs="Arial"/>
          <w:spacing w:val="4"/>
          <w:lang w:eastAsia="pl-PL"/>
        </w:rPr>
      </w:pPr>
      <w:r w:rsidRPr="00C72AEC">
        <w:rPr>
          <w:rFonts w:ascii="Arial" w:eastAsia="Times New Roman" w:hAnsi="Arial" w:cs="Arial"/>
          <w:spacing w:val="4"/>
          <w:lang w:eastAsia="pl-PL"/>
        </w:rPr>
        <w:t>Wniosek powinien zawierać nazwisko, imię, nazwę i adres wnioskodawcy, przedmiot wniosku oraz oznaczenie nieruchomości, której dotyczy.</w:t>
      </w:r>
    </w:p>
    <w:p w:rsidR="009A4B69" w:rsidRPr="00C72AEC" w:rsidRDefault="009A4B69" w:rsidP="009A4B69">
      <w:pPr>
        <w:spacing w:after="0" w:line="240" w:lineRule="auto"/>
        <w:rPr>
          <w:rFonts w:ascii="Arial" w:eastAsia="Times New Roman" w:hAnsi="Arial" w:cs="Arial"/>
          <w:spacing w:val="4"/>
          <w:lang w:eastAsia="pl-PL"/>
        </w:rPr>
      </w:pPr>
    </w:p>
    <w:p w:rsidR="009A4B69" w:rsidRPr="00C72AEC" w:rsidRDefault="009A4B69" w:rsidP="009A4B69">
      <w:pPr>
        <w:tabs>
          <w:tab w:val="left" w:pos="354"/>
          <w:tab w:val="left" w:pos="850"/>
          <w:tab w:val="left" w:pos="1559"/>
          <w:tab w:val="left" w:pos="2551"/>
          <w:tab w:val="left" w:pos="4323"/>
          <w:tab w:val="left" w:pos="5103"/>
          <w:tab w:val="left" w:pos="6449"/>
          <w:tab w:val="left" w:pos="7016"/>
          <w:tab w:val="left" w:pos="7867"/>
          <w:tab w:val="left" w:pos="9993"/>
        </w:tabs>
        <w:spacing w:after="0" w:line="240" w:lineRule="auto"/>
        <w:jc w:val="both"/>
        <w:rPr>
          <w:rFonts w:ascii="Arial" w:eastAsia="Times New Roman" w:hAnsi="Arial" w:cs="Arial"/>
          <w:snapToGrid w:val="0"/>
          <w:lang w:eastAsia="pl-PL"/>
        </w:rPr>
      </w:pPr>
      <w:r w:rsidRPr="00C72AEC">
        <w:rPr>
          <w:rFonts w:ascii="Arial" w:eastAsia="Times New Roman" w:hAnsi="Arial" w:cs="Arial"/>
          <w:snapToGrid w:val="0"/>
          <w:lang w:eastAsia="pl-PL"/>
        </w:rPr>
        <w:t>Organem właściwym do rozpatrywania uwag i wniosków jest Wójt Gminy Nowa Wieś Wielka.</w:t>
      </w:r>
    </w:p>
    <w:p w:rsidR="009A4B69" w:rsidRPr="00C72AEC" w:rsidRDefault="009A4B69" w:rsidP="009A4B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4B69" w:rsidRDefault="009A4B69" w:rsidP="009A4B69"/>
    <w:p w:rsidR="001101A4" w:rsidRDefault="001101A4"/>
    <w:sectPr w:rsidR="001101A4">
      <w:pgSz w:w="11907" w:h="16840" w:code="9"/>
      <w:pgMar w:top="1418" w:right="1275" w:bottom="198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B69"/>
    <w:rsid w:val="001101A4"/>
    <w:rsid w:val="009A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FFDFE"/>
  <w15:chartTrackingRefBased/>
  <w15:docId w15:val="{20AFE4FC-1470-40F2-8D7F-EACB7890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A4B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.ladzinski@nowawieswiel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2019-01-29T14:05:00Z</dcterms:created>
  <dcterms:modified xsi:type="dcterms:W3CDTF">2019-01-29T14:07:00Z</dcterms:modified>
</cp:coreProperties>
</file>