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AB0" w:rsidRPr="005D7AB0" w:rsidRDefault="005D7AB0" w:rsidP="005D7A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7AB0">
        <w:rPr>
          <w:rFonts w:ascii="Times New Roman" w:hAnsi="Times New Roman" w:cs="Times New Roman"/>
          <w:b/>
          <w:sz w:val="24"/>
          <w:szCs w:val="24"/>
        </w:rPr>
        <w:t>Wójt Gminy Nowa Wieś Wielka</w:t>
      </w:r>
    </w:p>
    <w:p w:rsidR="005D7AB0" w:rsidRPr="005D7AB0" w:rsidRDefault="005D7AB0" w:rsidP="005D7A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7AB0">
        <w:rPr>
          <w:rFonts w:ascii="Times New Roman" w:hAnsi="Times New Roman" w:cs="Times New Roman"/>
          <w:b/>
          <w:sz w:val="24"/>
          <w:szCs w:val="24"/>
        </w:rPr>
        <w:t xml:space="preserve">działając w </w:t>
      </w:r>
      <w:r>
        <w:rPr>
          <w:rFonts w:ascii="Times New Roman" w:hAnsi="Times New Roman" w:cs="Times New Roman"/>
          <w:b/>
          <w:sz w:val="24"/>
          <w:szCs w:val="24"/>
        </w:rPr>
        <w:t xml:space="preserve">oparciu o przepisy </w:t>
      </w:r>
      <w:r w:rsidRPr="005D7AB0">
        <w:rPr>
          <w:rFonts w:ascii="Times New Roman" w:hAnsi="Times New Roman" w:cs="Times New Roman"/>
          <w:b/>
          <w:sz w:val="24"/>
          <w:szCs w:val="24"/>
        </w:rPr>
        <w:t>ustawy z dnia 21 sierpnia 1997 roku o gospodarce nieruchomościami (Dz. U. z 2020 poz. 65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="00575F7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D7AB0">
        <w:rPr>
          <w:rFonts w:ascii="Times New Roman" w:hAnsi="Times New Roman" w:cs="Times New Roman"/>
          <w:b/>
          <w:sz w:val="24"/>
          <w:szCs w:val="24"/>
        </w:rPr>
        <w:t xml:space="preserve">stosownie </w:t>
      </w:r>
      <w:r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5D7AB0">
        <w:rPr>
          <w:rFonts w:ascii="Times New Roman" w:hAnsi="Times New Roman" w:cs="Times New Roman"/>
          <w:b/>
          <w:sz w:val="24"/>
          <w:szCs w:val="24"/>
        </w:rPr>
        <w:t>z</w:t>
      </w:r>
      <w:r w:rsidR="00575F75">
        <w:rPr>
          <w:rFonts w:ascii="Times New Roman" w:hAnsi="Times New Roman" w:cs="Times New Roman"/>
          <w:b/>
          <w:sz w:val="24"/>
          <w:szCs w:val="24"/>
        </w:rPr>
        <w:t>arządzenia nr 11/2</w:t>
      </w:r>
      <w:r>
        <w:rPr>
          <w:rFonts w:ascii="Times New Roman" w:hAnsi="Times New Roman" w:cs="Times New Roman"/>
          <w:b/>
          <w:sz w:val="24"/>
          <w:szCs w:val="24"/>
        </w:rPr>
        <w:t xml:space="preserve">0 z dnia </w:t>
      </w:r>
      <w:r w:rsidR="00575F75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23 stycznia</w:t>
      </w:r>
      <w:r w:rsidRPr="005D7AB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2020 r., znak: RO.I.0050.11.2020</w:t>
      </w:r>
      <w:r w:rsidRPr="005D7AB0">
        <w:rPr>
          <w:rFonts w:ascii="Times New Roman" w:hAnsi="Times New Roman" w:cs="Times New Roman"/>
          <w:b/>
          <w:sz w:val="24"/>
          <w:szCs w:val="24"/>
        </w:rPr>
        <w:t>, inform</w:t>
      </w:r>
      <w:bookmarkStart w:id="0" w:name="_GoBack"/>
      <w:bookmarkEnd w:id="0"/>
      <w:r w:rsidRPr="005D7AB0">
        <w:rPr>
          <w:rFonts w:ascii="Times New Roman" w:hAnsi="Times New Roman" w:cs="Times New Roman"/>
          <w:b/>
          <w:sz w:val="24"/>
          <w:szCs w:val="24"/>
        </w:rPr>
        <w:t>uje o organizowanym p</w:t>
      </w:r>
      <w:r w:rsidR="00576257">
        <w:rPr>
          <w:rFonts w:ascii="Times New Roman" w:hAnsi="Times New Roman" w:cs="Times New Roman"/>
          <w:b/>
          <w:sz w:val="24"/>
          <w:szCs w:val="24"/>
        </w:rPr>
        <w:t xml:space="preserve">rzetargu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ustnym nieograniczonym na dzierżawę nieruchomości gruntowej niezabudowanej, stanowiącej mienie komunalne Gminy Nowa Wieś Wielka, położonej w obrębie ewidencyjnym Dąbrowa Wielka, w gminie Nowa Wieś Wielka, przeznaczonej pod budowę i eksploatację farmy fotowoltaicznej</w:t>
      </w:r>
    </w:p>
    <w:p w:rsidR="00ED77DA" w:rsidRPr="003C556A" w:rsidRDefault="00ED77DA" w:rsidP="003C5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1559"/>
        <w:gridCol w:w="1417"/>
        <w:gridCol w:w="1560"/>
        <w:gridCol w:w="1842"/>
        <w:gridCol w:w="1134"/>
        <w:gridCol w:w="1134"/>
      </w:tblGrid>
      <w:tr w:rsidR="003C556A" w:rsidRPr="003C556A" w:rsidTr="009567A8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A" w:rsidRPr="003C556A" w:rsidRDefault="003C556A" w:rsidP="003C55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3C556A" w:rsidRPr="003C556A" w:rsidRDefault="003C556A" w:rsidP="003C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Lp. </w:t>
            </w:r>
          </w:p>
          <w:p w:rsidR="003C556A" w:rsidRPr="003C556A" w:rsidRDefault="003C556A" w:rsidP="003C55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56A" w:rsidRPr="003C556A" w:rsidRDefault="003C556A" w:rsidP="003C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Oznaczenie nieruchomości</w:t>
            </w:r>
          </w:p>
          <w:p w:rsidR="003C556A" w:rsidRPr="003C556A" w:rsidRDefault="003C556A" w:rsidP="003C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(wieś, nr działki, nr księgi wieczystej)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56A" w:rsidRPr="003C556A" w:rsidRDefault="003C556A" w:rsidP="003C556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Powierzchnia w ha</w:t>
            </w:r>
          </w:p>
          <w:p w:rsidR="003C556A" w:rsidRPr="003C556A" w:rsidRDefault="003C556A" w:rsidP="003C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56A" w:rsidRPr="003C556A" w:rsidRDefault="003C556A" w:rsidP="003C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Przeznaczenie  nieruchomości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56A" w:rsidRPr="003C556A" w:rsidRDefault="003C556A" w:rsidP="003C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Cena wywoławcza czynszu   dzierżawnego </w:t>
            </w:r>
            <w:r w:rsidRPr="003C55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 xml:space="preserve">w skali  roku, po uruchomieniu produkcji energii  </w:t>
            </w:r>
          </w:p>
          <w:p w:rsidR="003C556A" w:rsidRPr="003C556A" w:rsidRDefault="00F77D3A" w:rsidP="003C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netto w zł</w:t>
            </w:r>
            <w:r w:rsidR="003C556A" w:rsidRPr="003C55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56A" w:rsidRPr="003C556A" w:rsidRDefault="003C556A" w:rsidP="003C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Wysokość </w:t>
            </w:r>
          </w:p>
          <w:p w:rsidR="003C556A" w:rsidRPr="003C556A" w:rsidRDefault="003C556A" w:rsidP="003C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wadium</w:t>
            </w:r>
          </w:p>
          <w:p w:rsidR="003C556A" w:rsidRPr="003C556A" w:rsidRDefault="003C556A" w:rsidP="003C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56A" w:rsidRPr="003C556A" w:rsidRDefault="00E61E34" w:rsidP="00E6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Termin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zagospo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rowanie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nierucho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-mości</w:t>
            </w:r>
          </w:p>
        </w:tc>
      </w:tr>
      <w:tr w:rsidR="003C556A" w:rsidRPr="003C556A" w:rsidTr="009567A8">
        <w:trPr>
          <w:trHeight w:val="942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A" w:rsidRPr="003C556A" w:rsidRDefault="003C556A" w:rsidP="003C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56A" w:rsidRPr="003C556A" w:rsidRDefault="003C556A" w:rsidP="003C556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pl-PL"/>
              </w:rPr>
              <w:t>Dąbrowa Wielka</w:t>
            </w:r>
          </w:p>
          <w:p w:rsidR="003C556A" w:rsidRPr="003C556A" w:rsidRDefault="003C556A" w:rsidP="003C556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pl-PL"/>
              </w:rPr>
              <w:t>Dz. nr 28/2 i 30/9</w:t>
            </w:r>
          </w:p>
          <w:p w:rsidR="003C556A" w:rsidRPr="003C556A" w:rsidRDefault="003C556A" w:rsidP="003C556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pl-PL"/>
              </w:rPr>
              <w:t>KW Nr  BY1B/00064640/1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56A" w:rsidRPr="003C556A" w:rsidRDefault="003C556A" w:rsidP="003C556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3C556A" w:rsidRPr="003C556A" w:rsidRDefault="003C556A" w:rsidP="003C556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pl-PL"/>
              </w:rPr>
              <w:t xml:space="preserve">          3,8256 ha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56A" w:rsidRPr="003C556A" w:rsidRDefault="003C556A" w:rsidP="003C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pl-PL"/>
              </w:rPr>
              <w:t xml:space="preserve">Pod budowę </w:t>
            </w:r>
            <w:r w:rsidR="00E61E34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pl-PL"/>
              </w:rPr>
              <w:br/>
            </w:r>
            <w:r w:rsidRPr="003C556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pl-PL"/>
              </w:rPr>
              <w:t>i eksploatację</w:t>
            </w:r>
          </w:p>
          <w:p w:rsidR="003C556A" w:rsidRPr="003C556A" w:rsidRDefault="003C556A" w:rsidP="003C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pl-PL"/>
              </w:rPr>
              <w:t>farmy fotowoltaicznej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A" w:rsidRPr="003C556A" w:rsidRDefault="003C556A" w:rsidP="003C55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3C556A" w:rsidRPr="003C556A" w:rsidRDefault="003C556A" w:rsidP="003C55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30.000,00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A" w:rsidRPr="003C556A" w:rsidRDefault="003C556A" w:rsidP="003C55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3C556A" w:rsidRPr="003C556A" w:rsidRDefault="003C556A" w:rsidP="003C55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C556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10.000,00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A" w:rsidRPr="003C556A" w:rsidRDefault="003C556A" w:rsidP="003C55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3C556A" w:rsidRPr="003C556A" w:rsidRDefault="00E61E34" w:rsidP="00E6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 31 grudnia 2022 r.</w:t>
            </w:r>
          </w:p>
          <w:p w:rsidR="003C556A" w:rsidRPr="003C556A" w:rsidRDefault="003C556A" w:rsidP="003C55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3C556A" w:rsidRPr="003C556A" w:rsidRDefault="003C556A" w:rsidP="003C556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C556A" w:rsidRPr="00E61E34" w:rsidRDefault="003C556A" w:rsidP="003C556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E61E34">
        <w:rPr>
          <w:rFonts w:ascii="Times New Roman" w:eastAsia="Times New Roman" w:hAnsi="Times New Roman" w:cs="Times New Roman"/>
          <w:b/>
          <w:snapToGrid w:val="0"/>
          <w:lang w:eastAsia="pl-PL"/>
        </w:rPr>
        <w:t>I.</w:t>
      </w:r>
      <w:r w:rsidRPr="00E61E34">
        <w:rPr>
          <w:rFonts w:ascii="Times New Roman" w:eastAsia="Times New Roman" w:hAnsi="Times New Roman" w:cs="Times New Roman"/>
          <w:snapToGrid w:val="0"/>
          <w:lang w:eastAsia="pl-PL"/>
        </w:rPr>
        <w:t xml:space="preserve"> Przetarg odbędzie się w dniu  19 lutego 2020 r. od godz. 10°° w siedzibie Urzędu Gminy Nowa Wieś Wielka przy ulicy Ogrodowej 2, w Nowej Wsi Wielkiej.</w:t>
      </w:r>
    </w:p>
    <w:p w:rsidR="003C556A" w:rsidRPr="00E61E34" w:rsidRDefault="003C556A" w:rsidP="003C556A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1E34">
        <w:rPr>
          <w:rFonts w:ascii="Times New Roman" w:eastAsia="Times New Roman" w:hAnsi="Times New Roman" w:cs="Times New Roman"/>
          <w:b/>
          <w:snapToGrid w:val="0"/>
          <w:lang w:eastAsia="pl-PL"/>
        </w:rPr>
        <w:t>II.</w:t>
      </w:r>
      <w:r w:rsidRPr="00E61E34">
        <w:rPr>
          <w:rFonts w:ascii="Times New Roman" w:eastAsia="Times New Roman" w:hAnsi="Times New Roman" w:cs="Times New Roman"/>
          <w:lang w:eastAsia="pl-PL"/>
        </w:rPr>
        <w:t xml:space="preserve"> Warunkiem przystąpienia do przetargu jest wniesienie wadium w określonej wyżej  wysokości, </w:t>
      </w:r>
      <w:r w:rsidR="003A1FA9">
        <w:rPr>
          <w:rFonts w:ascii="Times New Roman" w:eastAsia="Times New Roman" w:hAnsi="Times New Roman" w:cs="Times New Roman"/>
          <w:lang w:eastAsia="pl-PL"/>
        </w:rPr>
        <w:br/>
      </w:r>
      <w:r w:rsidRPr="00E61E34">
        <w:rPr>
          <w:rFonts w:ascii="Times New Roman" w:eastAsia="Times New Roman" w:hAnsi="Times New Roman" w:cs="Times New Roman"/>
          <w:snapToGrid w:val="0"/>
          <w:lang w:eastAsia="pl-PL"/>
        </w:rPr>
        <w:t xml:space="preserve">na rachunek bankowy Urzędu Gminy Nowa Wieś Wielka: </w:t>
      </w:r>
      <w:r w:rsidRPr="00E61E34">
        <w:rPr>
          <w:rFonts w:ascii="Times New Roman" w:eastAsia="Times New Roman" w:hAnsi="Times New Roman" w:cs="Times New Roman"/>
          <w:b/>
          <w:bCs/>
          <w:color w:val="333333"/>
          <w:lang w:eastAsia="pl-PL"/>
        </w:rPr>
        <w:t xml:space="preserve">Bank Spółdzielczy </w:t>
      </w:r>
      <w:r w:rsidRPr="00E61E34">
        <w:rPr>
          <w:rFonts w:ascii="Times New Roman" w:eastAsia="Times New Roman" w:hAnsi="Times New Roman" w:cs="Times New Roman"/>
          <w:b/>
          <w:bCs/>
          <w:color w:val="333333"/>
          <w:lang w:eastAsia="pl-PL"/>
        </w:rPr>
        <w:br/>
        <w:t>w Bydgoszczy Oddział Złotniki Kujawskie, Nr 51 8142 1059 0616 3378 2000 0001,</w:t>
      </w:r>
      <w:r w:rsidR="000E042F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E61E34">
        <w:rPr>
          <w:rFonts w:ascii="Times New Roman" w:eastAsia="Times New Roman" w:hAnsi="Times New Roman" w:cs="Times New Roman"/>
          <w:b/>
          <w:lang w:eastAsia="pl-PL"/>
        </w:rPr>
        <w:t xml:space="preserve">do dnia </w:t>
      </w:r>
      <w:r w:rsidR="000E042F">
        <w:rPr>
          <w:rFonts w:ascii="Times New Roman" w:eastAsia="Times New Roman" w:hAnsi="Times New Roman" w:cs="Times New Roman"/>
          <w:b/>
          <w:lang w:eastAsia="pl-PL"/>
        </w:rPr>
        <w:br/>
      </w:r>
      <w:r w:rsidRPr="00E61E34">
        <w:rPr>
          <w:rFonts w:ascii="Times New Roman" w:eastAsia="Times New Roman" w:hAnsi="Times New Roman" w:cs="Times New Roman"/>
          <w:b/>
          <w:lang w:eastAsia="pl-PL"/>
        </w:rPr>
        <w:t>17 lutego  2020 r</w:t>
      </w:r>
      <w:r w:rsidRPr="00E61E34">
        <w:rPr>
          <w:rFonts w:ascii="Times New Roman" w:eastAsia="Times New Roman" w:hAnsi="Times New Roman" w:cs="Times New Roman"/>
          <w:b/>
          <w:snapToGrid w:val="0"/>
          <w:lang w:eastAsia="pl-PL"/>
        </w:rPr>
        <w:t>.</w:t>
      </w:r>
      <w:r w:rsidRPr="00E61E34">
        <w:rPr>
          <w:rFonts w:ascii="Times New Roman" w:eastAsia="Times New Roman" w:hAnsi="Times New Roman" w:cs="Times New Roman"/>
          <w:snapToGrid w:val="0"/>
          <w:lang w:eastAsia="pl-PL"/>
        </w:rPr>
        <w:t>,</w:t>
      </w:r>
      <w:r w:rsidRPr="00E61E34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 </w:t>
      </w:r>
      <w:r w:rsidRPr="00E61E34">
        <w:rPr>
          <w:rFonts w:ascii="Times New Roman" w:eastAsia="Times New Roman" w:hAnsi="Times New Roman" w:cs="Times New Roman"/>
          <w:snapToGrid w:val="0"/>
          <w:lang w:eastAsia="pl-PL"/>
        </w:rPr>
        <w:t>oraz</w:t>
      </w:r>
      <w:r w:rsidRPr="00E61E34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 </w:t>
      </w:r>
      <w:r w:rsidRPr="00E61E34">
        <w:rPr>
          <w:rFonts w:ascii="Times New Roman" w:eastAsia="Times New Roman" w:hAnsi="Times New Roman" w:cs="Times New Roman"/>
          <w:lang w:eastAsia="pl-PL"/>
        </w:rPr>
        <w:t xml:space="preserve"> złożenie oświadczenia najpóźniej </w:t>
      </w:r>
      <w:r w:rsidRPr="00E61E34">
        <w:rPr>
          <w:rFonts w:ascii="Times New Roman" w:eastAsia="Times New Roman" w:hAnsi="Times New Roman" w:cs="Times New Roman"/>
          <w:b/>
          <w:snapToGrid w:val="0"/>
          <w:lang w:eastAsia="pl-PL"/>
        </w:rPr>
        <w:t>w dniu przetargu</w:t>
      </w:r>
      <w:r w:rsidR="000E042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61E34">
        <w:rPr>
          <w:rFonts w:ascii="Times New Roman" w:eastAsia="Times New Roman" w:hAnsi="Times New Roman" w:cs="Times New Roman"/>
          <w:lang w:eastAsia="pl-PL"/>
        </w:rPr>
        <w:t xml:space="preserve">o zapoznaniu się z treścią projektu umowy zamieszczonej w załączniku nr 2 do zarządzenia* </w:t>
      </w:r>
    </w:p>
    <w:p w:rsidR="003C556A" w:rsidRPr="00E61E34" w:rsidRDefault="003C556A" w:rsidP="003C556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1E34">
        <w:rPr>
          <w:rFonts w:ascii="Times New Roman" w:eastAsia="Times New Roman" w:hAnsi="Times New Roman" w:cs="Times New Roman"/>
          <w:lang w:eastAsia="pl-PL"/>
        </w:rPr>
        <w:t xml:space="preserve">(druk dostępny jest w Biuletynie Informacji Publicznej gminy Nowa Wieś Wielka </w:t>
      </w:r>
      <w:r w:rsidRPr="00E61E34">
        <w:rPr>
          <w:rFonts w:ascii="Times New Roman" w:eastAsia="Times New Roman" w:hAnsi="Times New Roman" w:cs="Times New Roman"/>
          <w:lang w:eastAsia="pl-PL"/>
        </w:rPr>
        <w:br/>
        <w:t xml:space="preserve">na stronie </w:t>
      </w:r>
      <w:r w:rsidR="00292269" w:rsidRPr="00E61E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61E34">
        <w:rPr>
          <w:rFonts w:ascii="Times New Roman" w:eastAsia="Times New Roman" w:hAnsi="Times New Roman" w:cs="Times New Roman"/>
          <w:lang w:eastAsia="pl-PL"/>
        </w:rPr>
        <w:t xml:space="preserve">internetowej </w:t>
      </w:r>
      <w:r w:rsidR="00292269" w:rsidRPr="00E61E34">
        <w:rPr>
          <w:rFonts w:ascii="Times New Roman" w:eastAsia="Times New Roman" w:hAnsi="Times New Roman" w:cs="Times New Roman"/>
          <w:lang w:eastAsia="pl-PL"/>
        </w:rPr>
        <w:t xml:space="preserve"> </w:t>
      </w:r>
      <w:hyperlink r:id="rId6" w:history="1">
        <w:r w:rsidRPr="00E61E34">
          <w:rPr>
            <w:rFonts w:ascii="Times New Roman" w:eastAsia="Times New Roman" w:hAnsi="Times New Roman" w:cs="Times New Roman"/>
            <w:b/>
            <w:color w:val="0000FF"/>
            <w:u w:val="single"/>
            <w:lang w:eastAsia="pl-PL"/>
          </w:rPr>
          <w:t>www.bip.nowawieswielka.pl</w:t>
        </w:r>
      </w:hyperlink>
      <w:r w:rsidRPr="00E61E34">
        <w:rPr>
          <w:rFonts w:ascii="Times New Roman" w:eastAsia="Times New Roman" w:hAnsi="Times New Roman" w:cs="Times New Roman"/>
          <w:lang w:eastAsia="pl-PL"/>
        </w:rPr>
        <w:t xml:space="preserve"> Gospodarka </w:t>
      </w:r>
      <w:r w:rsidR="00292269" w:rsidRPr="00E61E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61E34">
        <w:rPr>
          <w:rFonts w:ascii="Times New Roman" w:eastAsia="Times New Roman" w:hAnsi="Times New Roman" w:cs="Times New Roman"/>
          <w:lang w:eastAsia="pl-PL"/>
        </w:rPr>
        <w:t xml:space="preserve">gruntami; Nieruchomości </w:t>
      </w:r>
      <w:r w:rsidR="00F77D3A">
        <w:rPr>
          <w:rFonts w:ascii="Times New Roman" w:eastAsia="Times New Roman" w:hAnsi="Times New Roman" w:cs="Times New Roman"/>
          <w:lang w:eastAsia="pl-PL"/>
        </w:rPr>
        <w:br/>
      </w:r>
      <w:r w:rsidRPr="00E61E34">
        <w:rPr>
          <w:rFonts w:ascii="Times New Roman" w:eastAsia="Times New Roman" w:hAnsi="Times New Roman" w:cs="Times New Roman"/>
          <w:lang w:eastAsia="pl-PL"/>
        </w:rPr>
        <w:t xml:space="preserve">- w drodze przetargu) </w:t>
      </w:r>
      <w:r w:rsidRPr="00E61E34">
        <w:rPr>
          <w:rFonts w:ascii="Times New Roman" w:eastAsia="Times New Roman" w:hAnsi="Times New Roman" w:cs="Times New Roman"/>
          <w:b/>
          <w:lang w:eastAsia="pl-PL"/>
        </w:rPr>
        <w:t xml:space="preserve">„projekt umowy na dzierżawę gruntu pod budowę i eksploatację  farmy fotowoltaicznej w Dąbrowie Wielkiej” </w:t>
      </w:r>
      <w:r w:rsidRPr="00E61E34">
        <w:rPr>
          <w:rFonts w:ascii="Times New Roman" w:eastAsia="Times New Roman" w:hAnsi="Times New Roman" w:cs="Times New Roman"/>
          <w:lang w:eastAsia="pl-PL"/>
        </w:rPr>
        <w:t>lub można otrzymać w Urzędzie Gminy Nowa Wieś Wielka, ul. Ogrodowa 2, pokój nr 3 i 4.</w:t>
      </w:r>
    </w:p>
    <w:p w:rsidR="003C556A" w:rsidRPr="00E61E34" w:rsidRDefault="003C556A" w:rsidP="003C556A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E61E34">
        <w:rPr>
          <w:rFonts w:ascii="Times New Roman" w:eastAsia="Times New Roman" w:hAnsi="Times New Roman" w:cs="Times New Roman"/>
          <w:b/>
          <w:lang w:eastAsia="pl-PL"/>
        </w:rPr>
        <w:t>III</w:t>
      </w:r>
      <w:r w:rsidRPr="00E61E34">
        <w:rPr>
          <w:rFonts w:ascii="Times New Roman" w:eastAsia="Times New Roman" w:hAnsi="Times New Roman" w:cs="Times New Roman"/>
          <w:lang w:eastAsia="pl-PL"/>
        </w:rPr>
        <w:t xml:space="preserve">. </w:t>
      </w:r>
      <w:r w:rsidRPr="00E61E34">
        <w:rPr>
          <w:rFonts w:ascii="Times New Roman" w:eastAsia="Times New Roman" w:hAnsi="Times New Roman" w:cs="Times New Roman"/>
          <w:snapToGrid w:val="0"/>
          <w:lang w:eastAsia="pl-PL"/>
        </w:rPr>
        <w:t>W przetargu mogą uczestniczyć osoby fizyczne lub prawne, pod warunkiem spełnienia warunków określonych w pkt.</w:t>
      </w:r>
      <w:r w:rsidRPr="00E61E34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 II.</w:t>
      </w:r>
    </w:p>
    <w:p w:rsidR="003C556A" w:rsidRPr="00E61E34" w:rsidRDefault="003C556A" w:rsidP="003C556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1E34">
        <w:rPr>
          <w:rFonts w:ascii="Times New Roman" w:eastAsia="Times New Roman" w:hAnsi="Times New Roman" w:cs="Times New Roman"/>
          <w:b/>
          <w:snapToGrid w:val="0"/>
          <w:lang w:eastAsia="pl-PL"/>
        </w:rPr>
        <w:t>V</w:t>
      </w:r>
      <w:r w:rsidR="007812FF">
        <w:rPr>
          <w:rFonts w:ascii="Times New Roman" w:eastAsia="Times New Roman" w:hAnsi="Times New Roman" w:cs="Times New Roman"/>
          <w:b/>
          <w:snapToGrid w:val="0"/>
          <w:lang w:eastAsia="pl-PL"/>
        </w:rPr>
        <w:t>I</w:t>
      </w:r>
      <w:r w:rsidRPr="00E61E34">
        <w:rPr>
          <w:rFonts w:ascii="Times New Roman" w:eastAsia="Times New Roman" w:hAnsi="Times New Roman" w:cs="Times New Roman"/>
          <w:b/>
          <w:snapToGrid w:val="0"/>
          <w:lang w:eastAsia="pl-PL"/>
        </w:rPr>
        <w:t>.</w:t>
      </w:r>
      <w:r w:rsidRPr="00E61E34">
        <w:rPr>
          <w:rFonts w:ascii="Times New Roman" w:eastAsia="Times New Roman" w:hAnsi="Times New Roman" w:cs="Times New Roman"/>
          <w:snapToGrid w:val="0"/>
          <w:lang w:eastAsia="pl-PL"/>
        </w:rPr>
        <w:t xml:space="preserve"> Wpłacone wadium przez uczestnika, który wygrał przetarg zostanie zaliczone na poczet czynszu dzierżawnego za okres dzierżawy roku 2020, </w:t>
      </w:r>
      <w:r w:rsidR="004828B9" w:rsidRPr="00E61E34">
        <w:rPr>
          <w:rFonts w:ascii="Times New Roman" w:eastAsia="Times New Roman" w:hAnsi="Times New Roman" w:cs="Times New Roman"/>
          <w:snapToGrid w:val="0"/>
          <w:lang w:eastAsia="pl-PL"/>
        </w:rPr>
        <w:t xml:space="preserve">a pozostała jego część na poczet </w:t>
      </w:r>
      <w:r w:rsidRPr="00E61E34">
        <w:rPr>
          <w:rFonts w:ascii="Times New Roman" w:eastAsia="Times New Roman" w:hAnsi="Times New Roman" w:cs="Times New Roman"/>
          <w:snapToGrid w:val="0"/>
          <w:lang w:eastAsia="pl-PL"/>
        </w:rPr>
        <w:t xml:space="preserve"> podatku </w:t>
      </w:r>
      <w:r w:rsidR="004828B9" w:rsidRPr="00E61E34">
        <w:rPr>
          <w:rFonts w:ascii="Times New Roman" w:eastAsia="Times New Roman" w:hAnsi="Times New Roman" w:cs="Times New Roman"/>
          <w:snapToGrid w:val="0"/>
          <w:lang w:eastAsia="pl-PL"/>
        </w:rPr>
        <w:t xml:space="preserve">należnego </w:t>
      </w:r>
      <w:r w:rsidRPr="00E61E34">
        <w:rPr>
          <w:rFonts w:ascii="Times New Roman" w:eastAsia="Times New Roman" w:hAnsi="Times New Roman" w:cs="Times New Roman"/>
          <w:snapToGrid w:val="0"/>
          <w:lang w:eastAsia="pl-PL"/>
        </w:rPr>
        <w:t>Gminie.</w:t>
      </w:r>
    </w:p>
    <w:p w:rsidR="003C556A" w:rsidRPr="00E61E34" w:rsidRDefault="00F77D3A" w:rsidP="003C556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V</w:t>
      </w:r>
      <w:r w:rsidR="003C556A" w:rsidRPr="00E61E34">
        <w:rPr>
          <w:rFonts w:ascii="Times New Roman" w:eastAsia="Times New Roman" w:hAnsi="Times New Roman" w:cs="Times New Roman"/>
          <w:b/>
          <w:lang w:eastAsia="pl-PL"/>
        </w:rPr>
        <w:t>.</w:t>
      </w:r>
      <w:r w:rsidR="003C556A" w:rsidRPr="00E61E34">
        <w:rPr>
          <w:rFonts w:ascii="Times New Roman" w:eastAsia="Times New Roman" w:hAnsi="Times New Roman" w:cs="Times New Roman"/>
          <w:lang w:eastAsia="pl-PL"/>
        </w:rPr>
        <w:t xml:space="preserve"> Wadium przepada w razie uchylenia się uczestnika, który wygrał przetarg, od zawarcia umowy dzierżawy, po uprzednim 21 dniowym powiadomieniu </w:t>
      </w:r>
      <w:r w:rsidR="00575F75">
        <w:rPr>
          <w:rFonts w:ascii="Times New Roman" w:eastAsia="Times New Roman" w:hAnsi="Times New Roman" w:cs="Times New Roman"/>
          <w:lang w:eastAsia="pl-PL"/>
        </w:rPr>
        <w:t xml:space="preserve">przez Wydzierżawiającego </w:t>
      </w:r>
      <w:r w:rsidR="003C556A" w:rsidRPr="00E61E34">
        <w:rPr>
          <w:rFonts w:ascii="Times New Roman" w:eastAsia="Times New Roman" w:hAnsi="Times New Roman" w:cs="Times New Roman"/>
          <w:lang w:eastAsia="pl-PL"/>
        </w:rPr>
        <w:t xml:space="preserve">o ostatecznym terminie podpisania umowy. </w:t>
      </w:r>
    </w:p>
    <w:p w:rsidR="003C556A" w:rsidRPr="00E61E34" w:rsidRDefault="00F77D3A" w:rsidP="003C556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VI</w:t>
      </w:r>
      <w:r w:rsidR="003C556A" w:rsidRPr="00E61E34">
        <w:rPr>
          <w:rFonts w:ascii="Times New Roman" w:eastAsia="Times New Roman" w:hAnsi="Times New Roman" w:cs="Times New Roman"/>
          <w:b/>
          <w:lang w:eastAsia="pl-PL"/>
        </w:rPr>
        <w:t>.</w:t>
      </w:r>
      <w:r w:rsidR="003C556A" w:rsidRPr="00E61E34">
        <w:rPr>
          <w:rFonts w:ascii="Times New Roman" w:eastAsia="Times New Roman" w:hAnsi="Times New Roman" w:cs="Times New Roman"/>
          <w:snapToGrid w:val="0"/>
          <w:lang w:eastAsia="pl-PL"/>
        </w:rPr>
        <w:t xml:space="preserve"> Umowa dzierżawy możliwa do zawarcia na okres do lat trzydziestu. </w:t>
      </w:r>
    </w:p>
    <w:p w:rsidR="003C556A" w:rsidRPr="00E61E34" w:rsidRDefault="003C556A" w:rsidP="003C556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1E34">
        <w:rPr>
          <w:rFonts w:ascii="Times New Roman" w:eastAsia="Times New Roman" w:hAnsi="Times New Roman" w:cs="Times New Roman"/>
          <w:b/>
          <w:lang w:eastAsia="pl-PL"/>
        </w:rPr>
        <w:t>VI</w:t>
      </w:r>
      <w:r w:rsidR="00F77D3A">
        <w:rPr>
          <w:rFonts w:ascii="Times New Roman" w:eastAsia="Times New Roman" w:hAnsi="Times New Roman" w:cs="Times New Roman"/>
          <w:b/>
          <w:lang w:eastAsia="pl-PL"/>
        </w:rPr>
        <w:t>I</w:t>
      </w:r>
      <w:r w:rsidRPr="00E61E34">
        <w:rPr>
          <w:rFonts w:ascii="Times New Roman" w:eastAsia="Times New Roman" w:hAnsi="Times New Roman" w:cs="Times New Roman"/>
          <w:lang w:eastAsia="pl-PL"/>
        </w:rPr>
        <w:t xml:space="preserve">. Informację o nieruchomości można uzyskać w Urzędzie Gminy Nowa Wieś Wielka, </w:t>
      </w:r>
      <w:r w:rsidRPr="00E61E34">
        <w:rPr>
          <w:rFonts w:ascii="Times New Roman" w:eastAsia="Times New Roman" w:hAnsi="Times New Roman" w:cs="Times New Roman"/>
          <w:lang w:eastAsia="pl-PL"/>
        </w:rPr>
        <w:br/>
        <w:t>ul. Ogrodowa 2, pokój  3 i 4, w godzinach pracy Urzędu, lub pod numerem telefonu 52 320 68 44 lub 52 320 68 43.</w:t>
      </w:r>
    </w:p>
    <w:p w:rsidR="003C556A" w:rsidRPr="00E61E34" w:rsidRDefault="00F77D3A" w:rsidP="003C556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VIII</w:t>
      </w:r>
      <w:r w:rsidR="003C556A" w:rsidRPr="00E61E34">
        <w:rPr>
          <w:rFonts w:ascii="Times New Roman" w:eastAsia="Times New Roman" w:hAnsi="Times New Roman" w:cs="Times New Roman"/>
          <w:b/>
          <w:lang w:eastAsia="pl-PL"/>
        </w:rPr>
        <w:t>.</w:t>
      </w:r>
      <w:r w:rsidR="003C556A" w:rsidRPr="00E61E34">
        <w:rPr>
          <w:rFonts w:ascii="Times New Roman" w:eastAsia="Times New Roman" w:hAnsi="Times New Roman" w:cs="Times New Roman"/>
          <w:lang w:eastAsia="pl-PL"/>
        </w:rPr>
        <w:t xml:space="preserve"> Ogłosz</w:t>
      </w:r>
      <w:r w:rsidR="00ED77DA">
        <w:rPr>
          <w:rFonts w:ascii="Times New Roman" w:eastAsia="Times New Roman" w:hAnsi="Times New Roman" w:cs="Times New Roman"/>
          <w:lang w:eastAsia="pl-PL"/>
        </w:rPr>
        <w:t>enie wywiesza się na okres od 30</w:t>
      </w:r>
      <w:r w:rsidR="003C556A" w:rsidRPr="00E61E34">
        <w:rPr>
          <w:rFonts w:ascii="Times New Roman" w:eastAsia="Times New Roman" w:hAnsi="Times New Roman" w:cs="Times New Roman"/>
          <w:lang w:eastAsia="pl-PL"/>
        </w:rPr>
        <w:t xml:space="preserve"> stycznia 2020 r. do 17 lutego 2020 r. </w:t>
      </w:r>
      <w:r w:rsidR="00E61E34" w:rsidRPr="00E61E34">
        <w:rPr>
          <w:rFonts w:ascii="Times New Roman" w:eastAsia="Times New Roman" w:hAnsi="Times New Roman" w:cs="Times New Roman"/>
          <w:lang w:eastAsia="pl-PL"/>
        </w:rPr>
        <w:br/>
        <w:t xml:space="preserve">w siedzibie tut. Urzędu Gminy, sołectwie położenia nieruchomości </w:t>
      </w:r>
      <w:r w:rsidR="003C556A" w:rsidRPr="00E61E34">
        <w:rPr>
          <w:rFonts w:ascii="Times New Roman" w:eastAsia="Times New Roman" w:hAnsi="Times New Roman" w:cs="Times New Roman"/>
          <w:lang w:eastAsia="pl-PL"/>
        </w:rPr>
        <w:t xml:space="preserve">oraz informacja o przetargu opublikowana jest na stronie internetowej Gminy Nowa Wieś Wielka </w:t>
      </w:r>
      <w:r w:rsidR="00ED77DA">
        <w:rPr>
          <w:rFonts w:ascii="Times New Roman" w:eastAsia="Times New Roman" w:hAnsi="Times New Roman" w:cs="Times New Roman"/>
          <w:lang w:eastAsia="pl-PL"/>
        </w:rPr>
        <w:t xml:space="preserve">oraz Biuletynie Informacji Publicznej </w:t>
      </w:r>
      <w:hyperlink r:id="rId7" w:history="1">
        <w:r w:rsidR="003C556A" w:rsidRPr="00E61E34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www.bip.nowawieswielka.pl</w:t>
        </w:r>
      </w:hyperlink>
      <w:r w:rsidR="003C556A" w:rsidRPr="00E61E34">
        <w:rPr>
          <w:rFonts w:ascii="Times New Roman" w:eastAsia="Times New Roman" w:hAnsi="Times New Roman" w:cs="Times New Roman"/>
          <w:lang w:eastAsia="pl-PL"/>
        </w:rPr>
        <w:t xml:space="preserve">. (Gospodarka gruntami;  Nieruchomości - w drodze przetargu). </w:t>
      </w:r>
    </w:p>
    <w:p w:rsidR="00E61E34" w:rsidRDefault="00E61E34" w:rsidP="003C5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1E34" w:rsidRDefault="00E61E34" w:rsidP="003C5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7D3A" w:rsidRDefault="00F77D3A" w:rsidP="003C5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6257" w:rsidRDefault="00576257" w:rsidP="003C5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5F75" w:rsidRDefault="00575F75" w:rsidP="003C5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C556A" w:rsidRPr="003C556A" w:rsidRDefault="003C556A" w:rsidP="003C5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nr 2</w:t>
      </w:r>
    </w:p>
    <w:p w:rsidR="003C556A" w:rsidRPr="003C556A" w:rsidRDefault="003C556A" w:rsidP="003C5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eastAsia="pl-PL"/>
        </w:rPr>
        <w:t>do zarządzenia nr 11/20</w:t>
      </w:r>
    </w:p>
    <w:p w:rsidR="003C556A" w:rsidRPr="003C556A" w:rsidRDefault="003C556A" w:rsidP="003C5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eastAsia="pl-PL"/>
        </w:rPr>
        <w:t>Wójta Gminy Nowa Wieś Wielka</w:t>
      </w:r>
    </w:p>
    <w:p w:rsidR="003C556A" w:rsidRPr="003C556A" w:rsidRDefault="003C556A" w:rsidP="003C5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23 stycznia 2020 r.</w:t>
      </w:r>
    </w:p>
    <w:p w:rsidR="003C556A" w:rsidRPr="003C556A" w:rsidRDefault="003C556A" w:rsidP="003C5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eastAsia="pl-PL"/>
        </w:rPr>
        <w:t>Znak: RO.I.0050.11.2020</w:t>
      </w:r>
    </w:p>
    <w:p w:rsidR="003C556A" w:rsidRPr="003C556A" w:rsidRDefault="003C556A" w:rsidP="003C55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C556A" w:rsidRPr="003C556A" w:rsidRDefault="003C556A" w:rsidP="003C55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„projekt  umowy na dzierżawę gruntu pod budowę i eksploatację farmy fotowoltaicznej w Dąbrowie Wielkiej”  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  <w:t>UMOWA DZIERŻAWY Nr 032........2020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zawarta w dniu  ...................................... 2020 r. w Nowej Wsi Wielkiej pomiędzy:</w:t>
      </w:r>
    </w:p>
    <w:p w:rsidR="003C556A" w:rsidRPr="003C556A" w:rsidRDefault="003C556A" w:rsidP="003C55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Gminą Nowa Wieś Wielka, z siedzibą w Nowej Wsi Wielkiej, przy ul. Ogrodowej 2, 86-060 Nowa Wieś Wielka, NIP 554-28-63-378, reprezentowaną przez ………………… - Wójta Gminy Nowa Wieś Wielka, zwaną dalej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„WYDZIERŻAWIAJĄCY”,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a </w:t>
      </w:r>
    </w:p>
    <w:p w:rsidR="003C556A" w:rsidRPr="00391D8C" w:rsidRDefault="003C556A" w:rsidP="003C556A">
      <w:pPr>
        <w:tabs>
          <w:tab w:val="left" w:pos="8160"/>
          <w:tab w:val="left" w:pos="84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.............................., </w:t>
      </w:r>
      <w:r w:rsidR="00D62BFC">
        <w:rPr>
          <w:rFonts w:ascii="Times New Roman" w:eastAsia="Times New Roman" w:hAnsi="Times New Roman" w:cs="Times New Roman"/>
          <w:sz w:val="24"/>
          <w:szCs w:val="24"/>
          <w:lang w:eastAsia="pl-PL"/>
        </w:rPr>
        <w:t>NIP: ………………………., REGON: …………………………………..</w:t>
      </w:r>
    </w:p>
    <w:p w:rsidR="003C556A" w:rsidRPr="003C556A" w:rsidRDefault="003C556A" w:rsidP="002922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reprezentowaną przez: …………………………………………… zwaną dalej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FIRMĄ”</w:t>
      </w:r>
    </w:p>
    <w:p w:rsidR="003C556A" w:rsidRPr="003C556A" w:rsidRDefault="003C556A" w:rsidP="003C556A">
      <w:pPr>
        <w:tabs>
          <w:tab w:val="left" w:pos="7655"/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</w:pPr>
    </w:p>
    <w:p w:rsidR="003C556A" w:rsidRPr="003C556A" w:rsidRDefault="003C556A" w:rsidP="003C556A">
      <w:pPr>
        <w:tabs>
          <w:tab w:val="left" w:pos="7655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  <w:t>Art. 1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1.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WYDZIERŻAWIAJĄCY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 oświadcza, iż posiada tytuł prawny wynikający z prawa własności do nieruchomości, położonej w obrębie ewidencyjnym Dąbrowa Wielka, w gminie Nowa Wieś Wielka, nr ewidencyjny działek: 28/2 o pow. 3,7819 ha i 30/9 o pow. 0,0437 ha, zapisanych w księdze wieczystej Sądu Rejonowego w Bydgoszczy X Wydziału Ksiąg Wieczystych,  KW Nr BY1B/00064640/1. 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2.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WYDZIERŻAWIAJĄCY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 oświadcza, że posiadany przez niego wskazany w pkt 1 tytuł prawny do nieruchomości jest wolny od jakichkolwiek obciążeń i ograniczeń  uniemożliwiających zawarcie niniejszej Umowy.</w:t>
      </w:r>
    </w:p>
    <w:p w:rsidR="003C556A" w:rsidRPr="003C556A" w:rsidRDefault="003C556A" w:rsidP="003C556A">
      <w:pPr>
        <w:keepNext/>
        <w:tabs>
          <w:tab w:val="left" w:pos="840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</w:p>
    <w:p w:rsidR="003C556A" w:rsidRPr="003C556A" w:rsidRDefault="003C556A" w:rsidP="003C556A">
      <w:pPr>
        <w:tabs>
          <w:tab w:val="left" w:pos="7655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  <w:t xml:space="preserve">Art. 2 </w:t>
      </w:r>
    </w:p>
    <w:p w:rsidR="003C556A" w:rsidRPr="003C556A" w:rsidRDefault="003C556A" w:rsidP="000E042F">
      <w:pPr>
        <w:numPr>
          <w:ilvl w:val="0"/>
          <w:numId w:val="1"/>
        </w:numPr>
        <w:tabs>
          <w:tab w:val="left" w:pos="8400"/>
          <w:tab w:val="right" w:pos="935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WYDZIERŻAWIAJĄCY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 zobowiązuje się oddać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FIRMIE”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umowny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przedmiot dzierżawy do używania i pobierania pożytków z jego gospodarczego wykorzystania, polegającego na budowie i eksploatacji urządzeń, zwanych dalej „Farmą fotowoltaiczną”.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2.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FIRMA”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oświadcza, że zapoznała sie z przedmiotem dzierżawy, na ktorym będą zamontowane urządzenia Farmy fotowoltaicznej. </w:t>
      </w:r>
    </w:p>
    <w:p w:rsidR="003C556A" w:rsidRPr="003C556A" w:rsidRDefault="003C556A" w:rsidP="003C556A">
      <w:pPr>
        <w:keepNext/>
        <w:tabs>
          <w:tab w:val="left" w:pos="840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</w:p>
    <w:p w:rsidR="003C556A" w:rsidRPr="003C556A" w:rsidRDefault="003C556A" w:rsidP="003C556A">
      <w:pPr>
        <w:tabs>
          <w:tab w:val="left" w:pos="7655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  <w:t>Art. 3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1. Z tytułu dzierżawy nieruchomości opisanej w § 1 pkt 1, tj. do czasu uruchomienia produkcji energi elektrycznej, lecz w okresie nie dłuższym niż do 31 grudnia 2022 r., 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FIRMA”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zobowiązuje się płacić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WYDZIERŻAWIAJĄCEMU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 czynsz roczny w wysokości: 3.000,00  PLN (słownie złotych: trzy tysiące 00/100) plus należny p</w:t>
      </w:r>
      <w:r w:rsidR="00D62BFC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odatek VAT. Czynsz za okres </w:t>
      </w:r>
      <w:r w:rsidR="008C328D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</w:r>
      <w:r w:rsidR="00D62BFC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o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d podpisania umowy do 31 grudnia 2020 r. stanowił będzie kwotę proporcjonalną czynszu rocznego i wynosił będzie .......... zł (słownie złotych: ............) plus należny podatek VAT.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2. Z  tytułu dzierżawy nieruchomości opisanej w § 1 pkt 1, po uruchomieniu produkcji energii elektrycznej,</w:t>
      </w:r>
      <w:r w:rsidR="00D62BFC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 lecz nie później niż od 31 grudnia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 2022 r.,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FIRMA”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zobowiązuje się płacić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WYDZIERŻAWIAJĄCEMU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 czynsz roczny w wysokości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  <w:t>wylicytowanej w przetargu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.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4. Do kwot czynszu dzierżawnego wymienionych w pkt 1 i pkt 2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WYDZIERŻAWIAJĄCY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  <w:t xml:space="preserve">będzie doliczał podatek VAT według obowiązującej stawki. Czynsz będzie waloryzowany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  <w:t xml:space="preserve">bez konieczności zmiany Umowy, ze skutkiem na 1 stycznia każdego roku, o średnioroczny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lastRenderedPageBreak/>
        <w:t xml:space="preserve">wskaźnik cen towarów i usług konsumpcyjnych za rok poprzedni, publikowany przez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  <w:t xml:space="preserve">Prezesa GUS. </w:t>
      </w:r>
    </w:p>
    <w:p w:rsidR="003C556A" w:rsidRPr="003C556A" w:rsidRDefault="003C556A" w:rsidP="003C556A">
      <w:pPr>
        <w:tabs>
          <w:tab w:val="left" w:pos="0"/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  <w:t xml:space="preserve">5.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Czynsz określony w pkt 1 i pkt 2 będzie płatny przez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FIRMĘ”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w ratach kwartalnych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  <w:t>na podstawie otrzymanych faktur, na rachunek bankowy wskazany przez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WYDZIERŻAWIAJĄCEGO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, w terminie 21 dni od daty ich otrzymania. Faktury wystawiane będą w miesiącu rozpoczynającym kwartał kalendarzowy. 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6.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FIRMA”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oświadcza, iż jest płatnikiem podatku VAT i upoważnia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WYDZIERŻAWIAJĄCEGO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do wystawiania faktur VAT zgodnie z niniejszą Umową i bez podpisu odbiorcy.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7.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FIRMA”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zobowiązuje się do wnoszenia na rzecz Gminy przez cały okres Umowy należności podatkowych uregulowanych w odrębnych przepisach, w obowiązujących terminach i wysokościach,  która  zgodnie z obowiązującymi stawkami na rok bieżący w skali roku wynosi 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35.195,52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zł (słownie złotych: trzydzieści pięć tysięcy sto dziewiędziesiat pięć 52/100).</w:t>
      </w:r>
    </w:p>
    <w:p w:rsidR="003C556A" w:rsidRPr="00391D8C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</w:pPr>
      <w:r w:rsidRPr="00391D8C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>8. Wysokość czynszu może ulec zmianie, tj. dostosowana do wysokości średnich czynszów dzierżawnych kształtujących się na rynku krajowym za dzierżawę gruntów pod wymieniony cel, o zbliżonej mocy</w:t>
      </w:r>
      <w:r w:rsidRPr="00391D8C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 produkcji energi elektrycznej. W przypadku </w:t>
      </w:r>
      <w:r w:rsidRPr="00391D8C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jeżeli ceny za dzierżawę gruntu będę znacznie odbiegały od czynszu ustalonego w niniejszej umowie, to przy braku woli jego aktualizacji przez  STRONY, przysługiwało będzie  prawo do rozwiązania umowy </w:t>
      </w:r>
      <w:r w:rsidR="00D62BFC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br/>
      </w:r>
      <w:r w:rsidRPr="00391D8C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za jednorocznym wypowiedzeniem. 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q-AL" w:eastAsia="pl-PL"/>
        </w:rPr>
      </w:pPr>
    </w:p>
    <w:p w:rsidR="003C556A" w:rsidRPr="003C556A" w:rsidRDefault="003C556A" w:rsidP="003C556A">
      <w:pPr>
        <w:tabs>
          <w:tab w:val="left" w:pos="7655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  <w:t>Art. 4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Z dniem podpisania Umowy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FIRMA”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obejmuje w posiadanie przedmiot dzierżawy, </w:t>
      </w:r>
      <w:r w:rsidR="00D62BFC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a po uzyskaniu wymaganych przepisami prawa pozwoleń rozpocznie budowę i eksploatację Farmy fotowoltaicznej. </w:t>
      </w:r>
    </w:p>
    <w:p w:rsidR="003C556A" w:rsidRPr="003C556A" w:rsidRDefault="003C556A" w:rsidP="003C556A">
      <w:pPr>
        <w:tabs>
          <w:tab w:val="left" w:pos="7655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  <w:t>Art. 5</w:t>
      </w:r>
    </w:p>
    <w:p w:rsidR="003C556A" w:rsidRPr="003C556A" w:rsidRDefault="003C556A" w:rsidP="003C556A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Umowa zawarta zostaje na okres ... (do lat 30). </w:t>
      </w:r>
    </w:p>
    <w:p w:rsidR="003C556A" w:rsidRPr="003C556A" w:rsidRDefault="003C556A" w:rsidP="00391D8C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WYDZIERŻAWIAJĄCY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 ma prawo do rozwiązania Umowy bez wypowiedzenia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  <w:t xml:space="preserve">w przypadku zalegania przez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FIRMĘ”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z zapłatą czynszu za jeden pełen okres płatności,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  <w:t xml:space="preserve">po wezwaniu pisemnym do zapłaty zaległego czynszu, wyznaczając w tym celu odpowiedni termin, nie krótszy niż 14 dni od doręczenia wezwania, i dopiero po bezskutecznym upływie tego terminu Umowa może ulec rozwiązaniu. </w:t>
      </w:r>
    </w:p>
    <w:p w:rsidR="003C556A" w:rsidRPr="003C556A" w:rsidRDefault="003C556A" w:rsidP="003C556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3.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WYDZIERŻAWIAJĄCY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 ma prawo rozwiązać Umowę za trzymiesięcznym wypowiedzeniem w przypadku konieczności realizacji iwestycji celu publicznego lub gdy będzie to wynikało z orzeczenia właściwego organu, </w:t>
      </w:r>
      <w:r w:rsidRPr="003C556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sq-AL" w:eastAsia="pl-PL"/>
        </w:rPr>
        <w:t xml:space="preserve">z prawem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FIRMY”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</w:t>
      </w:r>
      <w:r w:rsidRPr="003C556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sq-AL" w:eastAsia="pl-PL"/>
        </w:rPr>
        <w:t xml:space="preserve">do zwrotu kosztów uwzględniających przeniesienie Farmy fotwoltaicznej w inne miejsce. 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4.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FIRMA”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ma prawo do rozwiązania umowy bez wypowiedzenia w przypadku nie uzyskania warunków przyłączenia do sieci energetycznej.</w:t>
      </w:r>
    </w:p>
    <w:p w:rsidR="00391D8C" w:rsidRDefault="003C556A" w:rsidP="00391D8C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5.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WYDZIERŻAWIAJĄCY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 ma prawo do rozwiązania Umowy za 3-miesięcznym okresem wypowiedzen</w:t>
      </w:r>
      <w:r w:rsidR="00D62BFC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ia w przypadku gdy do 31 grudnia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 2022 r.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FIRMA”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nie uruchomi  produkcji energi elektrycznej z przyczyn od niej zależnych.</w:t>
      </w:r>
    </w:p>
    <w:p w:rsidR="00391D8C" w:rsidRDefault="00391D8C" w:rsidP="00391D8C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</w:p>
    <w:p w:rsidR="003C556A" w:rsidRPr="003C556A" w:rsidRDefault="003C556A" w:rsidP="003C556A">
      <w:pPr>
        <w:tabs>
          <w:tab w:val="left" w:pos="7655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  <w:t>Art. 6</w:t>
      </w:r>
    </w:p>
    <w:p w:rsidR="003C556A" w:rsidRPr="003C556A" w:rsidRDefault="003C556A" w:rsidP="00391D8C">
      <w:pPr>
        <w:numPr>
          <w:ilvl w:val="0"/>
          <w:numId w:val="3"/>
        </w:numPr>
        <w:tabs>
          <w:tab w:val="left" w:pos="8400"/>
          <w:tab w:val="right" w:pos="935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FIRMA”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 z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obowiązuje  sie do naprawienia szkód powstałych w przedmiocie dzierżawy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  <w:t xml:space="preserve">lub na nieruchomościach osób trzecich w przypadku, gdy szkody te powstaną z przyczyn leżących po stronie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FIRMY”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, tak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w czasie budowy jak i eksploatacji Farmy fotowoltaicznej.</w:t>
      </w:r>
    </w:p>
    <w:p w:rsidR="003C556A" w:rsidRPr="003C556A" w:rsidRDefault="006B04DC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2</w:t>
      </w:r>
      <w:r w:rsidR="003C556A"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. Każd</w:t>
      </w:r>
      <w:r w:rsidR="00D62BFC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a S</w:t>
      </w:r>
      <w:r w:rsidR="003C556A"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trona będzie niezwłocz</w:t>
      </w:r>
      <w:r w:rsidR="00D62BFC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nie informowała pisemnie drugą S</w:t>
      </w:r>
      <w:r w:rsidR="003C556A"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tronę o wystąpieniu szkody w przedmiocie dzierżawy, szkody dotyczącej pracowników lub przedstawicieli  drugiej strony, jak również osób trzecich, które będą związane z budową i eksploatacją Farmy fotowoltaicznej.</w:t>
      </w:r>
    </w:p>
    <w:p w:rsidR="0053753A" w:rsidRDefault="0053753A" w:rsidP="003C556A">
      <w:pPr>
        <w:tabs>
          <w:tab w:val="left" w:pos="7655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</w:p>
    <w:p w:rsidR="003C556A" w:rsidRPr="003C556A" w:rsidRDefault="003C556A" w:rsidP="003C556A">
      <w:pPr>
        <w:tabs>
          <w:tab w:val="left" w:pos="7655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  <w:lastRenderedPageBreak/>
        <w:t>Art. 7</w:t>
      </w:r>
    </w:p>
    <w:p w:rsidR="003C556A" w:rsidRPr="003C556A" w:rsidRDefault="003C556A" w:rsidP="00391D8C">
      <w:pPr>
        <w:numPr>
          <w:ilvl w:val="0"/>
          <w:numId w:val="4"/>
        </w:numPr>
        <w:tabs>
          <w:tab w:val="left" w:pos="8400"/>
          <w:tab w:val="right" w:pos="935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Wszelkie rzeczy wniesione przez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 xml:space="preserve">FIRMĘ”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w czasie budowy i eksploatacji Farmy fotowoltaicznej stanowiące własność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FIRMY”</w:t>
      </w:r>
      <w:r w:rsidRPr="003C556A">
        <w:rPr>
          <w:rFonts w:ascii="Times New Roman" w:eastAsia="Times New Roman" w:hAnsi="Times New Roman" w:cs="Times New Roman"/>
          <w:bCs/>
          <w:sz w:val="24"/>
          <w:szCs w:val="24"/>
          <w:lang w:val="sq-AL" w:eastAsia="pl-PL"/>
        </w:rPr>
        <w:t xml:space="preserve">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pozostaną jej własnością również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  <w:t>po wygaśnięciu lub rozwiązaniu Umowy.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2. Demontaż Farmy fotowoltaicznej nastąpi w terminie 90 dni od daty wygaśnięcia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  <w:t xml:space="preserve">lub rozwiązania Umowy. Koszty z tym związane obciążają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FIRMĘ”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, w tym należności wynikające z umowy, tj. czynsz i podatek.</w:t>
      </w:r>
    </w:p>
    <w:p w:rsidR="003C556A" w:rsidRPr="003C556A" w:rsidRDefault="003C556A" w:rsidP="003C556A">
      <w:pPr>
        <w:keepNext/>
        <w:tabs>
          <w:tab w:val="left" w:pos="840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</w:p>
    <w:p w:rsidR="003C556A" w:rsidRPr="003C556A" w:rsidRDefault="003C556A" w:rsidP="003C556A">
      <w:pPr>
        <w:tabs>
          <w:tab w:val="left" w:pos="7655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  <w:t>Art. 8</w:t>
      </w:r>
    </w:p>
    <w:p w:rsidR="003C556A" w:rsidRPr="003C556A" w:rsidRDefault="003C556A" w:rsidP="003C556A">
      <w:pPr>
        <w:numPr>
          <w:ilvl w:val="0"/>
          <w:numId w:val="5"/>
        </w:numPr>
        <w:tabs>
          <w:tab w:val="left" w:pos="8400"/>
          <w:tab w:val="right" w:pos="935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Strony Umowy zobowiązują się do podejmowania w dobrej wierze wysiłku w celu rozwiązania na drodze polubownej wszelkich zaistniałych sporów, które wynikną lub mogą wyniknąć w związku z realizacją Umowy lub jej interpretacją. Strony dopuszczają możliwość renegocjacji warunków umowy w sytacji </w:t>
      </w:r>
      <w:r w:rsidR="000E042F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istotnej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 zmiany warunków ekonomicznych prowadzonej dzialalności.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2. O ile polubowne rozwiązanie sporu nie przyniesi</w:t>
      </w:r>
      <w:r w:rsidR="00D62BFC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>e rezultatu w terminie 30 dni, S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trony zgadzają się na poddanie sporu pod rozstrzygnięcie sądu powszechnego właściwego dla siedziby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WYDZIERŻAWIAJĄCEGO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. 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3. W sprawach nieuregulowanych Umową mają zastosowanie przepisy prawa,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  <w:t>w szczególności przepisy Kodeksu cywilnego.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4. Nieważność lub nieskuteczność któregokolwiek z postanowień Umowy nie wpływa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  <w:t xml:space="preserve">na ważność i skuteczność pozostałych jej postanowień. Strony będą dążyły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  <w:t xml:space="preserve">do zastąpienia nieważnego lub nieskutecznego postanowienia przez ważne i skuteczne postanowienie, które osiągnie w sposób jak najbardziej zbliżony, taki sam, lub podobny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  <w:t>cel finansowy i gospodarczy.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</w:p>
    <w:p w:rsidR="003C556A" w:rsidRPr="003C556A" w:rsidRDefault="003C556A" w:rsidP="003C556A">
      <w:pPr>
        <w:tabs>
          <w:tab w:val="left" w:pos="7655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  <w:t>Art. 9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Wszelkie zmiany Umowy wymagają formy pisemnej pod rygorem nieważności. 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</w:p>
    <w:p w:rsidR="003C556A" w:rsidRPr="003C556A" w:rsidRDefault="003C556A" w:rsidP="003C556A">
      <w:pPr>
        <w:tabs>
          <w:tab w:val="left" w:pos="7655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  <w:t>Art. 10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t xml:space="preserve">Umowę sporządzono w dwóch jednobrzmiących egzemplarzach, po jednym dla każdej </w:t>
      </w:r>
      <w:r w:rsidRPr="003C556A"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  <w:br/>
        <w:t xml:space="preserve">ze stron.  </w:t>
      </w:r>
    </w:p>
    <w:p w:rsidR="003C556A" w:rsidRPr="003C556A" w:rsidRDefault="003C556A" w:rsidP="003C556A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</w:p>
    <w:p w:rsidR="003C556A" w:rsidRDefault="003C556A" w:rsidP="003C556A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  <w:t xml:space="preserve">WYDZIERŻAWIAJĄCY                                                                 </w:t>
      </w: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3C556A"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  <w:t>FIRMA”</w:t>
      </w:r>
    </w:p>
    <w:p w:rsidR="000E042F" w:rsidRDefault="000E042F" w:rsidP="003C556A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</w:pPr>
    </w:p>
    <w:p w:rsidR="000E042F" w:rsidRDefault="000E042F" w:rsidP="003C556A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</w:pPr>
    </w:p>
    <w:p w:rsidR="00391D8C" w:rsidRDefault="00391D8C" w:rsidP="003C556A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</w:pPr>
    </w:p>
    <w:p w:rsidR="00391D8C" w:rsidRDefault="00391D8C" w:rsidP="003C556A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sq-AL" w:eastAsia="pl-PL"/>
        </w:rPr>
      </w:pPr>
    </w:p>
    <w:p w:rsidR="00391D8C" w:rsidRPr="003C556A" w:rsidRDefault="00391D8C" w:rsidP="003C556A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</w:p>
    <w:p w:rsidR="003C556A" w:rsidRPr="003C556A" w:rsidRDefault="003C556A" w:rsidP="003C55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C556A" w:rsidRPr="003C556A" w:rsidRDefault="003C556A" w:rsidP="003C55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C556A" w:rsidRPr="003C556A" w:rsidRDefault="003C556A" w:rsidP="003C55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5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Oświadczam, że zapoznałem się z treścią ww. projektu umowy, zamieszczonego ponadto w załączniku nr 2 do zarządzenia</w:t>
      </w:r>
    </w:p>
    <w:p w:rsidR="003C556A" w:rsidRPr="003C556A" w:rsidRDefault="003C556A" w:rsidP="003C55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C556A" w:rsidRPr="003C556A" w:rsidRDefault="003C556A" w:rsidP="003C55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C556A" w:rsidRPr="003C556A" w:rsidRDefault="003C556A" w:rsidP="003C55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556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 dnia …………… 2020 r.                             podpis………………………….</w:t>
      </w:r>
    </w:p>
    <w:p w:rsidR="003C556A" w:rsidRPr="003C556A" w:rsidRDefault="003C556A" w:rsidP="003C55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4DC" w:rsidRDefault="006B04DC" w:rsidP="003C5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4DC" w:rsidRDefault="006B04DC" w:rsidP="003C5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4DC" w:rsidRDefault="006B04DC" w:rsidP="003C5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B04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653E1"/>
    <w:multiLevelType w:val="singleLevel"/>
    <w:tmpl w:val="1A8CB97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591252C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65A833D6"/>
    <w:multiLevelType w:val="singleLevel"/>
    <w:tmpl w:val="1A8CB97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3" w15:restartNumberingAfterBreak="0">
    <w:nsid w:val="663B3811"/>
    <w:multiLevelType w:val="singleLevel"/>
    <w:tmpl w:val="1A8CB97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4" w15:restartNumberingAfterBreak="0">
    <w:nsid w:val="67044989"/>
    <w:multiLevelType w:val="hybridMultilevel"/>
    <w:tmpl w:val="1C622E98"/>
    <w:lvl w:ilvl="0" w:tplc="572A3BC4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56A"/>
    <w:rsid w:val="000E042F"/>
    <w:rsid w:val="00292269"/>
    <w:rsid w:val="00391D8C"/>
    <w:rsid w:val="003A1FA9"/>
    <w:rsid w:val="003C556A"/>
    <w:rsid w:val="0040183E"/>
    <w:rsid w:val="004828B9"/>
    <w:rsid w:val="004F4819"/>
    <w:rsid w:val="0053753A"/>
    <w:rsid w:val="00575F75"/>
    <w:rsid w:val="00576257"/>
    <w:rsid w:val="005D7AB0"/>
    <w:rsid w:val="006B04DC"/>
    <w:rsid w:val="007812FF"/>
    <w:rsid w:val="00881592"/>
    <w:rsid w:val="008C328D"/>
    <w:rsid w:val="008E2999"/>
    <w:rsid w:val="009970B9"/>
    <w:rsid w:val="009B167D"/>
    <w:rsid w:val="00D12B92"/>
    <w:rsid w:val="00D4260F"/>
    <w:rsid w:val="00D51802"/>
    <w:rsid w:val="00D62BFC"/>
    <w:rsid w:val="00E61E34"/>
    <w:rsid w:val="00E9310F"/>
    <w:rsid w:val="00ED77DA"/>
    <w:rsid w:val="00F77D3A"/>
    <w:rsid w:val="00FF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68E0BB-D582-4BBA-9B87-170A7C03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4260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4260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2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3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ip.nowawieswielk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p.nowawieswielk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FA502-B543-4D57-BAA0-1B2CA3CF9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1578</Words>
  <Characters>9469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Admin</cp:lastModifiedBy>
  <cp:revision>2</cp:revision>
  <cp:lastPrinted>2020-01-30T12:18:00Z</cp:lastPrinted>
  <dcterms:created xsi:type="dcterms:W3CDTF">2020-01-30T13:48:00Z</dcterms:created>
  <dcterms:modified xsi:type="dcterms:W3CDTF">2020-01-30T13:48:00Z</dcterms:modified>
</cp:coreProperties>
</file>