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E56" w:rsidRPr="0010641A" w:rsidRDefault="00A36E56" w:rsidP="00A36E56">
      <w:pPr>
        <w:suppressAutoHyphens/>
        <w:autoSpaceDE w:val="0"/>
        <w:spacing w:after="0" w:line="240" w:lineRule="auto"/>
        <w:ind w:left="5192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10641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Załącznik nr 3 </w:t>
      </w:r>
    </w:p>
    <w:p w:rsidR="00A36E56" w:rsidRPr="0010641A" w:rsidRDefault="00A36E56" w:rsidP="00A36E56">
      <w:pPr>
        <w:autoSpaceDE w:val="0"/>
        <w:spacing w:line="240" w:lineRule="auto"/>
        <w:ind w:left="5194"/>
        <w:contextualSpacing/>
        <w:rPr>
          <w:rFonts w:ascii="Times New Roman" w:eastAsia="Univers-Medium" w:hAnsi="Times New Roman" w:cs="Times New Roman"/>
          <w:b/>
          <w:bCs/>
          <w:sz w:val="24"/>
          <w:szCs w:val="24"/>
        </w:rPr>
      </w:pPr>
      <w:r w:rsidRPr="0010641A">
        <w:rPr>
          <w:rFonts w:ascii="Times New Roman" w:eastAsia="Univers-Medium" w:hAnsi="Times New Roman" w:cs="Times New Roman"/>
          <w:b/>
          <w:bCs/>
          <w:sz w:val="24"/>
          <w:szCs w:val="24"/>
        </w:rPr>
        <w:t xml:space="preserve">do uchwały Nr </w:t>
      </w:r>
      <w:r>
        <w:rPr>
          <w:rFonts w:ascii="Times New Roman" w:eastAsia="Univers-Medium" w:hAnsi="Times New Roman" w:cs="Times New Roman"/>
          <w:b/>
          <w:bCs/>
          <w:sz w:val="24"/>
          <w:szCs w:val="24"/>
        </w:rPr>
        <w:t>XIX/172/20</w:t>
      </w:r>
    </w:p>
    <w:p w:rsidR="00A36E56" w:rsidRPr="0010641A" w:rsidRDefault="00A36E56" w:rsidP="00A36E56">
      <w:pPr>
        <w:autoSpaceDE w:val="0"/>
        <w:spacing w:line="240" w:lineRule="auto"/>
        <w:ind w:left="5194"/>
        <w:contextualSpacing/>
        <w:rPr>
          <w:rFonts w:ascii="Times New Roman" w:eastAsia="Univers-Medium" w:hAnsi="Times New Roman" w:cs="Times New Roman"/>
          <w:b/>
          <w:bCs/>
          <w:caps/>
          <w:sz w:val="24"/>
          <w:szCs w:val="24"/>
        </w:rPr>
      </w:pPr>
      <w:r w:rsidRPr="0010641A">
        <w:rPr>
          <w:rFonts w:ascii="Times New Roman" w:eastAsia="Univers-Medium" w:hAnsi="Times New Roman" w:cs="Times New Roman"/>
          <w:b/>
          <w:bCs/>
          <w:sz w:val="24"/>
          <w:szCs w:val="24"/>
        </w:rPr>
        <w:t>Rady Gminy Nowa Wieś Wielka</w:t>
      </w:r>
    </w:p>
    <w:p w:rsidR="00A36E56" w:rsidRPr="0010641A" w:rsidRDefault="00A36E56" w:rsidP="00A36E56">
      <w:pPr>
        <w:autoSpaceDE w:val="0"/>
        <w:spacing w:line="240" w:lineRule="auto"/>
        <w:ind w:left="5194"/>
        <w:contextualSpacing/>
        <w:rPr>
          <w:rFonts w:ascii="Times New Roman" w:eastAsia="Univers-Medium" w:hAnsi="Times New Roman" w:cs="Times New Roman"/>
          <w:b/>
          <w:bCs/>
          <w:sz w:val="24"/>
          <w:szCs w:val="24"/>
        </w:rPr>
      </w:pPr>
      <w:r>
        <w:rPr>
          <w:rFonts w:ascii="Times New Roman" w:eastAsia="Univers-Medium" w:hAnsi="Times New Roman" w:cs="Times New Roman"/>
          <w:b/>
          <w:bCs/>
          <w:sz w:val="24"/>
          <w:szCs w:val="24"/>
        </w:rPr>
        <w:t>z dnia 22 września 2020 r.</w:t>
      </w:r>
    </w:p>
    <w:p w:rsidR="00A36E56" w:rsidRPr="0010641A" w:rsidRDefault="00A36E56" w:rsidP="00A36E5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A36E56" w:rsidRPr="0010641A" w:rsidRDefault="00A36E56" w:rsidP="00A36E56">
      <w:pPr>
        <w:keepNext/>
        <w:suppressAutoHyphens/>
        <w:spacing w:after="0" w:line="240" w:lineRule="auto"/>
        <w:jc w:val="center"/>
        <w:rPr>
          <w:rFonts w:ascii="Times New Roman" w:eastAsia="MS Mincho" w:hAnsi="Times New Roman" w:cs="Times New Roman"/>
          <w:i/>
          <w:iCs/>
          <w:sz w:val="24"/>
          <w:szCs w:val="24"/>
          <w:lang w:eastAsia="ar-SA"/>
        </w:rPr>
      </w:pPr>
    </w:p>
    <w:p w:rsidR="00A36E56" w:rsidRPr="0010641A" w:rsidRDefault="00A36E56" w:rsidP="00A36E5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  <w:r w:rsidRPr="0010641A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  <w:t xml:space="preserve">Rozstrzygnięcie </w:t>
      </w:r>
      <w:r w:rsidRPr="0010641A">
        <w:rPr>
          <w:rFonts w:ascii="Times New Roman" w:eastAsia="Times New Roman" w:hAnsi="Times New Roman" w:cs="Times New Roman"/>
          <w:b/>
          <w:caps/>
          <w:sz w:val="24"/>
          <w:szCs w:val="24"/>
          <w:lang w:eastAsia="ar-SA"/>
        </w:rPr>
        <w:t>o sposobie realizacji, zapisanych w zmianie planu inwestycji z zakresu infrastruktury technicznej, które należą do zadań własnych gminy oraz zasadach ich finansowania, zgodnie z przepisami o finansach publicznych</w:t>
      </w:r>
    </w:p>
    <w:p w:rsidR="00A36E56" w:rsidRPr="0010641A" w:rsidRDefault="00A36E56" w:rsidP="00A36E56">
      <w:pPr>
        <w:keepNext/>
        <w:suppressAutoHyphens/>
        <w:spacing w:after="0" w:line="240" w:lineRule="auto"/>
        <w:jc w:val="both"/>
        <w:rPr>
          <w:rFonts w:ascii="Times New Roman" w:eastAsia="MS Mincho" w:hAnsi="Times New Roman" w:cs="Times New Roman"/>
          <w:i/>
          <w:iCs/>
          <w:sz w:val="24"/>
          <w:szCs w:val="24"/>
          <w:lang w:eastAsia="ar-SA"/>
        </w:rPr>
      </w:pPr>
    </w:p>
    <w:p w:rsidR="00A36E56" w:rsidRPr="0010641A" w:rsidRDefault="00A36E56" w:rsidP="00A36E56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36E56" w:rsidRPr="003C23B6" w:rsidRDefault="00A36E56" w:rsidP="00A36E5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641A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miejscowego planu zagospodarowania przestrzennego w rejonie ulic Jastrzębiej</w:t>
      </w:r>
      <w:r w:rsidRPr="0010641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Kasztanowej we wsi Brzoza zawiera jedynie regulację adresowaną  do właścicieli nieruchomości, którzy będą własnym staraniem realizować zaopatrzenie w energię  cieplną obiektów budowlanych. W zmianie planu miejscowego nie zapisano inwestycji</w:t>
      </w:r>
      <w:r w:rsidRPr="0010641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zakresu infrastruktury technicznej należących do zadań własnych gminy, stąd  Rada  Gminy Nowa Wieś Wielka stwierdza brak potrzeby rozstrzygnięcia, o którym mowa w  art. 20 ust. 1 ustawy z dnia 27 marca 2003 r. o planowaniu i zagospodarowaniu przestrzennym. </w:t>
      </w:r>
    </w:p>
    <w:p w:rsidR="00173B48" w:rsidRDefault="00173B48">
      <w:bookmarkStart w:id="0" w:name="_GoBack"/>
      <w:bookmarkEnd w:id="0"/>
    </w:p>
    <w:sectPr w:rsidR="00173B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nivers-Medium">
    <w:altName w:val="Arial"/>
    <w:charset w:val="EE"/>
    <w:family w:val="swiss"/>
    <w:pitch w:val="default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E56"/>
    <w:rsid w:val="00173B48"/>
    <w:rsid w:val="00A36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9659E6-99B4-46B2-9590-739424A05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6E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Rada</cp:lastModifiedBy>
  <cp:revision>1</cp:revision>
  <dcterms:created xsi:type="dcterms:W3CDTF">2020-10-21T06:52:00Z</dcterms:created>
  <dcterms:modified xsi:type="dcterms:W3CDTF">2020-10-21T06:53:00Z</dcterms:modified>
</cp:coreProperties>
</file>